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BEC7" w14:textId="1B0DE9D4" w:rsidR="005D791D" w:rsidRPr="002E3D58" w:rsidRDefault="005D791D" w:rsidP="002E3D58">
      <w:pPr>
        <w:pStyle w:val="Ttulo1"/>
        <w:spacing w:before="0" w:after="12" w:line="250" w:lineRule="auto"/>
        <w:ind w:left="139" w:hanging="10"/>
        <w:jc w:val="center"/>
        <w:rPr>
          <w:rFonts w:ascii="Calibri Light" w:eastAsia="Arial" w:hAnsi="Calibri Light" w:cs="Calibri Light"/>
          <w:b/>
          <w:color w:val="000000"/>
          <w:sz w:val="28"/>
          <w:szCs w:val="22"/>
          <w:lang w:val="es-MX" w:eastAsia="es-MX"/>
        </w:rPr>
      </w:pPr>
      <w:r w:rsidRPr="002E3D58">
        <w:rPr>
          <w:rFonts w:ascii="Calibri Light" w:eastAsia="Arial" w:hAnsi="Calibri Light" w:cs="Calibri Light"/>
          <w:b/>
          <w:color w:val="000000"/>
          <w:sz w:val="28"/>
          <w:szCs w:val="22"/>
          <w:lang w:val="es-MX" w:eastAsia="es-MX"/>
        </w:rPr>
        <w:t>Guía de</w:t>
      </w:r>
      <w:r w:rsidR="00D11EAA" w:rsidRPr="002E3D58">
        <w:rPr>
          <w:rFonts w:ascii="Calibri Light" w:eastAsia="Arial" w:hAnsi="Calibri Light" w:cs="Calibri Light"/>
          <w:b/>
          <w:color w:val="000000"/>
          <w:sz w:val="28"/>
          <w:szCs w:val="22"/>
          <w:lang w:val="es-MX" w:eastAsia="es-MX"/>
        </w:rPr>
        <w:t>l</w:t>
      </w:r>
      <w:r w:rsidRPr="002E3D58">
        <w:rPr>
          <w:rFonts w:ascii="Calibri Light" w:eastAsia="Arial" w:hAnsi="Calibri Light" w:cs="Calibri Light"/>
          <w:b/>
          <w:color w:val="000000"/>
          <w:sz w:val="28"/>
          <w:szCs w:val="22"/>
          <w:lang w:val="es-MX" w:eastAsia="es-MX"/>
        </w:rPr>
        <w:t xml:space="preserve"> Becario en el Extranjero</w:t>
      </w:r>
    </w:p>
    <w:p w14:paraId="566D456C" w14:textId="6A3ED021" w:rsidR="00F43782" w:rsidRPr="00BA704E" w:rsidRDefault="00F43782"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lang w:val="es-ES"/>
        </w:rPr>
        <w:t xml:space="preserve">El proceso de formación de los </w:t>
      </w:r>
      <w:r w:rsidRPr="00BA704E">
        <w:rPr>
          <w:rFonts w:ascii="Calibri Light" w:eastAsia="Times New Roman" w:hAnsi="Calibri Light" w:cs="Calibri Light"/>
          <w:color w:val="000000"/>
          <w:sz w:val="24"/>
          <w:szCs w:val="24"/>
          <w:lang w:val="es-ES" w:eastAsia="es-MX"/>
        </w:rPr>
        <w:t>estudiantes</w:t>
      </w:r>
      <w:r w:rsidRPr="00BA704E">
        <w:rPr>
          <w:rFonts w:ascii="Calibri Light" w:hAnsi="Calibri Light" w:cs="Calibri Light"/>
          <w:color w:val="000000"/>
          <w:sz w:val="24"/>
          <w:szCs w:val="24"/>
          <w:lang w:val="es-ES"/>
        </w:rPr>
        <w:t xml:space="preserve"> de posgrado becados por el Conacyt requiere de una permanente coordinación y comunicación entre éste y sus becarios, por la corresponsabilidad que comparten.</w:t>
      </w:r>
      <w:r w:rsidR="00951459">
        <w:rPr>
          <w:rFonts w:ascii="Calibri Light" w:hAnsi="Calibri Light" w:cs="Calibri Light"/>
          <w:color w:val="000000"/>
          <w:sz w:val="24"/>
          <w:szCs w:val="24"/>
          <w:lang w:val="es-ES"/>
        </w:rPr>
        <w:t xml:space="preserve"> </w:t>
      </w:r>
      <w:r w:rsidRPr="00BA704E">
        <w:rPr>
          <w:rFonts w:ascii="Calibri Light" w:hAnsi="Calibri Light" w:cs="Calibri Light"/>
          <w:color w:val="000000"/>
          <w:sz w:val="24"/>
          <w:szCs w:val="24"/>
          <w:lang w:val="es-ES"/>
        </w:rPr>
        <w:t xml:space="preserve">En </w:t>
      </w:r>
      <w:r w:rsidRPr="00BA704E">
        <w:rPr>
          <w:rFonts w:ascii="Calibri Light" w:eastAsia="Times New Roman" w:hAnsi="Calibri Light" w:cs="Calibri Light"/>
          <w:color w:val="000000"/>
          <w:sz w:val="24"/>
          <w:szCs w:val="24"/>
          <w:lang w:val="es-ES" w:eastAsia="es-MX"/>
        </w:rPr>
        <w:t>este</w:t>
      </w:r>
      <w:r w:rsidRPr="00BA704E">
        <w:rPr>
          <w:rFonts w:ascii="Calibri Light" w:hAnsi="Calibri Light" w:cs="Calibri Light"/>
          <w:color w:val="000000"/>
          <w:sz w:val="24"/>
          <w:szCs w:val="24"/>
          <w:lang w:val="es-ES"/>
        </w:rPr>
        <w:t xml:space="preserve"> sentido, tenemos el firme compromiso de elevar la calidad del servicio que brindamos a los </w:t>
      </w:r>
      <w:r w:rsidRPr="00BA704E">
        <w:rPr>
          <w:rFonts w:ascii="Calibri Light" w:eastAsia="Times New Roman" w:hAnsi="Calibri Light" w:cs="Calibri Light"/>
          <w:color w:val="000000"/>
          <w:sz w:val="24"/>
          <w:szCs w:val="24"/>
          <w:lang w:val="es-ES" w:eastAsia="es-MX"/>
        </w:rPr>
        <w:t>estudiantes</w:t>
      </w:r>
      <w:r w:rsidRPr="00BA704E">
        <w:rPr>
          <w:rFonts w:ascii="Calibri Light" w:hAnsi="Calibri Light" w:cs="Calibri Light"/>
          <w:color w:val="000000"/>
          <w:sz w:val="24"/>
          <w:szCs w:val="24"/>
          <w:lang w:val="es-ES"/>
        </w:rPr>
        <w:t>.</w:t>
      </w:r>
    </w:p>
    <w:p w14:paraId="7A956AF9" w14:textId="4C1AECC9" w:rsidR="00F43782" w:rsidRPr="00BA704E" w:rsidRDefault="00F43782" w:rsidP="00AD28DC">
      <w:pPr>
        <w:shd w:val="clear" w:color="auto" w:fill="FFFFFF"/>
        <w:spacing w:before="225" w:after="225" w:line="240" w:lineRule="auto"/>
        <w:jc w:val="both"/>
        <w:rPr>
          <w:rFonts w:ascii="Calibri Light" w:eastAsia="Times New Roman" w:hAnsi="Calibri Light" w:cs="Calibri Light"/>
          <w:sz w:val="24"/>
          <w:szCs w:val="24"/>
          <w:lang w:eastAsia="es-MX"/>
        </w:rPr>
      </w:pPr>
      <w:r w:rsidRPr="00BA704E">
        <w:rPr>
          <w:rFonts w:ascii="Calibri Light" w:hAnsi="Calibri Light" w:cs="Calibri Light"/>
          <w:color w:val="000000"/>
          <w:sz w:val="24"/>
          <w:szCs w:val="24"/>
          <w:lang w:val="es-ES"/>
        </w:rPr>
        <w:t>Para cumplir con este propósito, hemos elaborado la presente</w:t>
      </w:r>
      <w:r w:rsidR="00A24240" w:rsidRPr="00BA704E">
        <w:rPr>
          <w:rFonts w:ascii="Calibri Light" w:hAnsi="Calibri Light" w:cs="Calibri Light"/>
          <w:color w:val="000000"/>
          <w:sz w:val="24"/>
          <w:szCs w:val="24"/>
          <w:lang w:val="es-ES"/>
        </w:rPr>
        <w:t xml:space="preserve"> </w:t>
      </w:r>
      <w:r w:rsidRPr="00BA704E">
        <w:rPr>
          <w:rFonts w:ascii="Calibri Light" w:hAnsi="Calibri Light" w:cs="Calibri Light"/>
          <w:color w:val="000000"/>
          <w:sz w:val="24"/>
          <w:szCs w:val="24"/>
          <w:lang w:val="es-ES"/>
        </w:rPr>
        <w:t>Guía</w:t>
      </w:r>
      <w:r w:rsidR="00A24240" w:rsidRPr="00BA704E">
        <w:rPr>
          <w:rFonts w:ascii="Calibri Light" w:eastAsia="Times New Roman" w:hAnsi="Calibri Light" w:cs="Calibri Light"/>
          <w:color w:val="000000"/>
          <w:sz w:val="24"/>
          <w:szCs w:val="24"/>
          <w:lang w:val="es-ES" w:eastAsia="es-MX"/>
        </w:rPr>
        <w:t xml:space="preserve"> </w:t>
      </w:r>
      <w:r w:rsidRPr="00BA704E">
        <w:rPr>
          <w:rFonts w:ascii="Calibri Light" w:hAnsi="Calibri Light" w:cs="Calibri Light"/>
          <w:color w:val="000000"/>
          <w:sz w:val="24"/>
          <w:szCs w:val="24"/>
          <w:lang w:val="es-ES"/>
        </w:rPr>
        <w:t xml:space="preserve">cuyo objetivo es ofrecer de manera accesible, información tanto a los becarios como a las </w:t>
      </w:r>
      <w:r w:rsidRPr="00BA704E">
        <w:rPr>
          <w:rFonts w:ascii="Calibri Light" w:eastAsia="Times New Roman" w:hAnsi="Calibri Light" w:cs="Calibri Light"/>
          <w:color w:val="000000"/>
          <w:sz w:val="24"/>
          <w:szCs w:val="24"/>
          <w:lang w:val="es-ES" w:eastAsia="es-MX"/>
        </w:rPr>
        <w:t>Instituciones</w:t>
      </w:r>
      <w:r w:rsidRPr="00BA704E">
        <w:rPr>
          <w:rFonts w:ascii="Calibri Light" w:hAnsi="Calibri Light" w:cs="Calibri Light"/>
          <w:color w:val="000000"/>
          <w:sz w:val="24"/>
          <w:szCs w:val="24"/>
          <w:lang w:val="es-ES"/>
        </w:rPr>
        <w:t xml:space="preserve"> de </w:t>
      </w:r>
      <w:r w:rsidRPr="00BA704E">
        <w:rPr>
          <w:rFonts w:ascii="Calibri Light" w:eastAsia="Times New Roman" w:hAnsi="Calibri Light" w:cs="Calibri Light"/>
          <w:color w:val="000000"/>
          <w:sz w:val="24"/>
          <w:szCs w:val="24"/>
          <w:lang w:val="es-ES" w:eastAsia="es-MX"/>
        </w:rPr>
        <w:t>Educación Superior</w:t>
      </w:r>
      <w:r w:rsidRPr="00BA704E">
        <w:rPr>
          <w:rFonts w:ascii="Calibri Light" w:hAnsi="Calibri Light" w:cs="Calibri Light"/>
          <w:color w:val="000000"/>
          <w:sz w:val="24"/>
          <w:szCs w:val="24"/>
          <w:lang w:val="es-ES"/>
        </w:rPr>
        <w:t xml:space="preserve"> en el extranjero, para realizar oportunamente los procesos de administración de las becas y seguimiento del desempeño de los becarios, mediante el uso de las tecnologías de información.</w:t>
      </w:r>
      <w:r w:rsidR="00322003">
        <w:rPr>
          <w:rFonts w:ascii="Calibri Light" w:eastAsia="Times New Roman" w:hAnsi="Calibri Light" w:cs="Calibri Light"/>
          <w:sz w:val="24"/>
          <w:szCs w:val="24"/>
          <w:lang w:eastAsia="es-MX"/>
        </w:rPr>
        <w:pict w14:anchorId="5B35A5E3">
          <v:rect id="_x0000_i1025" style="width:0;height:0" o:hralign="center" o:hrstd="t" o:hrnoshade="t" o:hr="t" fillcolor="black" stroked="f"/>
        </w:pict>
      </w:r>
    </w:p>
    <w:p w14:paraId="5135C0FA" w14:textId="62D7DF82" w:rsidR="00F43782" w:rsidRPr="00BA704E" w:rsidRDefault="008044A1" w:rsidP="00B84916">
      <w:pPr>
        <w:shd w:val="clear" w:color="auto" w:fill="FFFFFF"/>
        <w:spacing w:before="225" w:after="225" w:line="240" w:lineRule="auto"/>
        <w:jc w:val="both"/>
        <w:rPr>
          <w:rFonts w:ascii="Calibri Light" w:hAnsi="Calibri Light" w:cs="Calibri Light"/>
          <w:color w:val="000000"/>
          <w:sz w:val="24"/>
          <w:szCs w:val="24"/>
        </w:rPr>
      </w:pPr>
      <w:r>
        <w:rPr>
          <w:rFonts w:ascii="Calibri Light" w:hAnsi="Calibri Light" w:cs="Calibri Light"/>
          <w:color w:val="000000"/>
          <w:sz w:val="24"/>
          <w:szCs w:val="24"/>
        </w:rPr>
        <w:t>E</w:t>
      </w:r>
      <w:r w:rsidR="00F43782" w:rsidRPr="00BA704E">
        <w:rPr>
          <w:rFonts w:ascii="Calibri Light" w:hAnsi="Calibri Light" w:cs="Calibri Light"/>
          <w:color w:val="000000"/>
          <w:sz w:val="24"/>
          <w:szCs w:val="24"/>
        </w:rPr>
        <w:t xml:space="preserve">n caso de que el apoyo que actualmente </w:t>
      </w:r>
      <w:r>
        <w:rPr>
          <w:rFonts w:ascii="Calibri Light" w:eastAsia="Times New Roman" w:hAnsi="Calibri Light" w:cs="Calibri Light"/>
          <w:color w:val="000000"/>
          <w:sz w:val="24"/>
          <w:szCs w:val="24"/>
          <w:lang w:eastAsia="es-MX"/>
        </w:rPr>
        <w:t>recibe</w:t>
      </w:r>
      <w:r w:rsidR="00F43782" w:rsidRPr="00BA704E">
        <w:rPr>
          <w:rFonts w:ascii="Calibri Light" w:hAnsi="Calibri Light" w:cs="Calibri Light"/>
          <w:color w:val="000000"/>
          <w:sz w:val="24"/>
          <w:szCs w:val="24"/>
        </w:rPr>
        <w:t xml:space="preserve"> se </w:t>
      </w:r>
      <w:r>
        <w:rPr>
          <w:rFonts w:ascii="Calibri Light" w:hAnsi="Calibri Light" w:cs="Calibri Light"/>
          <w:color w:val="000000"/>
          <w:sz w:val="24"/>
          <w:szCs w:val="24"/>
        </w:rPr>
        <w:t>encuentre</w:t>
      </w:r>
      <w:r w:rsidR="00F43782" w:rsidRPr="00BA704E">
        <w:rPr>
          <w:rFonts w:ascii="Calibri Light" w:hAnsi="Calibri Light" w:cs="Calibri Light"/>
          <w:color w:val="000000"/>
          <w:sz w:val="24"/>
          <w:szCs w:val="24"/>
        </w:rPr>
        <w:t xml:space="preserve"> asignado dentro de las convocatorias:</w:t>
      </w:r>
    </w:p>
    <w:p w14:paraId="16390DAA" w14:textId="77777777" w:rsidR="00F43782" w:rsidRPr="00BA704E" w:rsidRDefault="00F43782" w:rsidP="00B84916">
      <w:pPr>
        <w:numPr>
          <w:ilvl w:val="0"/>
          <w:numId w:val="1"/>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Conacyt – SENER – SUSTENTABILIDAD ENERGÉTICA</w:t>
      </w:r>
    </w:p>
    <w:p w14:paraId="25CDFA3E" w14:textId="77777777" w:rsidR="00F43782" w:rsidRPr="00BA704E" w:rsidRDefault="00F43782" w:rsidP="00B84916">
      <w:pPr>
        <w:numPr>
          <w:ilvl w:val="0"/>
          <w:numId w:val="1"/>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Conacyt – SENER –HIDROCARBUROS</w:t>
      </w:r>
    </w:p>
    <w:p w14:paraId="07F33B31" w14:textId="665A02A9" w:rsidR="00E6511E" w:rsidRPr="00BA704E" w:rsidRDefault="00F43782" w:rsidP="00B84916">
      <w:pPr>
        <w:shd w:val="clear" w:color="auto" w:fill="FFFFFF"/>
        <w:spacing w:before="225" w:after="225" w:line="240" w:lineRule="auto"/>
        <w:jc w:val="both"/>
        <w:rPr>
          <w:rFonts w:ascii="Calibri Light" w:eastAsia="Times New Roman" w:hAnsi="Calibri Light" w:cs="Calibri Light"/>
          <w:color w:val="000000"/>
          <w:sz w:val="24"/>
          <w:szCs w:val="24"/>
          <w:lang w:eastAsia="es-MX"/>
        </w:rPr>
      </w:pPr>
      <w:r w:rsidRPr="00BA704E">
        <w:rPr>
          <w:rFonts w:ascii="Calibri Light" w:hAnsi="Calibri Light" w:cs="Calibri Light"/>
          <w:color w:val="000000"/>
          <w:sz w:val="24"/>
          <w:szCs w:val="24"/>
        </w:rPr>
        <w:t xml:space="preserve">Agradeceremos </w:t>
      </w:r>
      <w:r w:rsidR="008044A1">
        <w:rPr>
          <w:rFonts w:ascii="Calibri Light" w:eastAsia="Times New Roman" w:hAnsi="Calibri Light" w:cs="Calibri Light"/>
          <w:color w:val="000000"/>
          <w:sz w:val="24"/>
          <w:szCs w:val="24"/>
          <w:lang w:eastAsia="es-MX"/>
        </w:rPr>
        <w:t>ingrese</w:t>
      </w:r>
      <w:r w:rsidRPr="00BA704E">
        <w:rPr>
          <w:rFonts w:ascii="Calibri Light" w:hAnsi="Calibri Light" w:cs="Calibri Light"/>
          <w:color w:val="000000"/>
          <w:sz w:val="24"/>
          <w:szCs w:val="24"/>
        </w:rPr>
        <w:t xml:space="preserve"> en la siguiente liga:</w:t>
      </w:r>
      <w:r w:rsidR="00E6511E">
        <w:rPr>
          <w:rFonts w:ascii="Calibri Light" w:hAnsi="Calibri Light" w:cs="Calibri Light"/>
          <w:color w:val="000000"/>
          <w:sz w:val="24"/>
          <w:szCs w:val="24"/>
        </w:rPr>
        <w:t xml:space="preserve"> </w:t>
      </w:r>
      <w:hyperlink r:id="rId6" w:history="1">
        <w:r w:rsidRPr="00E6511E">
          <w:rPr>
            <w:rStyle w:val="Hipervnculo"/>
            <w:rFonts w:ascii="Calibri Light" w:eastAsia="Times New Roman" w:hAnsi="Calibri Light" w:cs="Calibri Light"/>
            <w:sz w:val="24"/>
            <w:szCs w:val="24"/>
            <w:lang w:eastAsia="es-MX"/>
          </w:rPr>
          <w:t>Conacyt - SENER</w:t>
        </w:r>
      </w:hyperlink>
      <w:r w:rsidR="00322003">
        <w:rPr>
          <w:rFonts w:ascii="Calibri Light" w:eastAsia="Times New Roman" w:hAnsi="Calibri Light" w:cs="Calibri Light"/>
          <w:sz w:val="24"/>
          <w:szCs w:val="24"/>
          <w:lang w:eastAsia="es-MX"/>
        </w:rPr>
        <w:pict w14:anchorId="19327AE1">
          <v:rect id="_x0000_i1026" style="width:0;height:0" o:hralign="center" o:hrstd="t" o:hrnoshade="t" o:hr="t" fillcolor="black" stroked="f"/>
        </w:pict>
      </w:r>
    </w:p>
    <w:p w14:paraId="44500947" w14:textId="55A9B91E" w:rsidR="00F43782" w:rsidRPr="00BA704E" w:rsidRDefault="00F43782"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eastAsia="Times New Roman" w:hAnsi="Calibri Light" w:cs="Calibri Light"/>
          <w:color w:val="000000"/>
          <w:sz w:val="24"/>
          <w:szCs w:val="24"/>
          <w:lang w:eastAsia="es-MX"/>
        </w:rPr>
        <w:t> </w:t>
      </w:r>
      <w:r w:rsidRPr="00BA704E">
        <w:rPr>
          <w:rFonts w:ascii="Calibri Light" w:hAnsi="Calibri Light" w:cs="Calibri Light"/>
          <w:b/>
          <w:color w:val="000000"/>
          <w:sz w:val="24"/>
          <w:szCs w:val="24"/>
        </w:rPr>
        <w:t>1. Compromisos a cumplir durante la vigencia de la beca</w:t>
      </w:r>
    </w:p>
    <w:p w14:paraId="4D80D284" w14:textId="452AC476" w:rsidR="00F43782" w:rsidRPr="00BA704E" w:rsidRDefault="00F43782"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lang w:val="es-ES"/>
        </w:rPr>
        <w:t>Los compromisos que adquiere el becario y el Consejo Nacional de Ciencia y Tecnología (Conacyt) se especifican en el</w:t>
      </w:r>
      <w:r w:rsidRPr="00BA704E">
        <w:rPr>
          <w:rFonts w:ascii="Calibri Light" w:eastAsia="Times New Roman" w:hAnsi="Calibri Light" w:cs="Calibri Light"/>
          <w:color w:val="000000"/>
          <w:sz w:val="24"/>
          <w:szCs w:val="24"/>
          <w:lang w:val="es-ES" w:eastAsia="es-MX"/>
        </w:rPr>
        <w:t> </w:t>
      </w:r>
      <w:hyperlink r:id="rId7" w:history="1">
        <w:r w:rsidRPr="00E6511E">
          <w:rPr>
            <w:rStyle w:val="Hipervnculo"/>
            <w:rFonts w:ascii="Calibri Light" w:hAnsi="Calibri Light" w:cs="Calibri Light"/>
            <w:sz w:val="24"/>
            <w:szCs w:val="24"/>
            <w:lang w:val="es-ES"/>
          </w:rPr>
          <w:t>Reglamento de Becas del Conacyt</w:t>
        </w:r>
        <w:r w:rsidRPr="00E6511E">
          <w:rPr>
            <w:rStyle w:val="Hipervnculo"/>
            <w:rFonts w:ascii="Calibri Light" w:eastAsia="Times New Roman" w:hAnsi="Calibri Light" w:cs="Calibri Light"/>
            <w:sz w:val="24"/>
            <w:szCs w:val="24"/>
            <w:lang w:val="es-ES" w:eastAsia="es-MX"/>
          </w:rPr>
          <w:t> </w:t>
        </w:r>
      </w:hyperlink>
      <w:r w:rsidRPr="00BA704E">
        <w:rPr>
          <w:rFonts w:ascii="Calibri Light" w:eastAsia="Times New Roman" w:hAnsi="Calibri Light" w:cs="Calibri Light"/>
          <w:color w:val="000000"/>
          <w:sz w:val="24"/>
          <w:szCs w:val="24"/>
          <w:lang w:val="es-ES" w:eastAsia="es-MX"/>
        </w:rPr>
        <w:t>,</w:t>
      </w:r>
      <w:r w:rsidRPr="00BA704E">
        <w:rPr>
          <w:rFonts w:ascii="Calibri Light" w:hAnsi="Calibri Light" w:cs="Calibri Light"/>
          <w:color w:val="000000"/>
          <w:sz w:val="24"/>
          <w:szCs w:val="24"/>
          <w:lang w:val="es-ES"/>
        </w:rPr>
        <w:t xml:space="preserve"> la Convocatoria correspondiente, el Con</w:t>
      </w:r>
      <w:r w:rsidR="00060935" w:rsidRPr="00BA704E">
        <w:rPr>
          <w:rFonts w:ascii="Calibri Light" w:hAnsi="Calibri Light" w:cs="Calibri Light"/>
          <w:color w:val="000000"/>
          <w:sz w:val="24"/>
          <w:szCs w:val="24"/>
          <w:lang w:val="es-ES"/>
        </w:rPr>
        <w:t>venio de Asignación, el Anexo Uno</w:t>
      </w:r>
      <w:r w:rsidRPr="00BA704E">
        <w:rPr>
          <w:rFonts w:ascii="Calibri Light" w:hAnsi="Calibri Light" w:cs="Calibri Light"/>
          <w:color w:val="000000"/>
          <w:sz w:val="24"/>
          <w:szCs w:val="24"/>
          <w:lang w:val="es-ES"/>
        </w:rPr>
        <w:t xml:space="preserve"> y en la presente Guía, siendo los siguientes:</w:t>
      </w:r>
    </w:p>
    <w:p w14:paraId="6218F71B" w14:textId="6EAEC207" w:rsidR="00F43782" w:rsidRPr="00BA704E" w:rsidRDefault="00F43782"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eastAsia="Times New Roman" w:hAnsi="Calibri Light" w:cs="Calibri Light"/>
          <w:b/>
          <w:bCs/>
          <w:color w:val="000000"/>
          <w:sz w:val="24"/>
          <w:szCs w:val="24"/>
          <w:lang w:eastAsia="es-MX"/>
        </w:rPr>
        <w:t xml:space="preserve">1.1 </w:t>
      </w:r>
      <w:r w:rsidRPr="00BA704E">
        <w:rPr>
          <w:rFonts w:ascii="Calibri Light" w:hAnsi="Calibri Light" w:cs="Calibri Light"/>
          <w:b/>
          <w:color w:val="000000"/>
          <w:sz w:val="24"/>
          <w:szCs w:val="24"/>
        </w:rPr>
        <w:t>Por parte del becario</w:t>
      </w:r>
    </w:p>
    <w:p w14:paraId="7861C6E0" w14:textId="417F11F8" w:rsidR="00B84916" w:rsidRPr="00BA704E" w:rsidRDefault="00F43782" w:rsidP="00492453">
      <w:pPr>
        <w:numPr>
          <w:ilvl w:val="0"/>
          <w:numId w:val="3"/>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M</w:t>
      </w:r>
      <w:r w:rsidR="00A24240" w:rsidRPr="00BA704E">
        <w:rPr>
          <w:rFonts w:ascii="Calibri Light" w:hAnsi="Calibri Light" w:cs="Calibri Light"/>
          <w:color w:val="000000"/>
          <w:sz w:val="24"/>
          <w:szCs w:val="24"/>
        </w:rPr>
        <w:t>antener la calidad académica y</w:t>
      </w:r>
      <w:r w:rsidRPr="00BA704E">
        <w:rPr>
          <w:rFonts w:ascii="Calibri Light" w:hAnsi="Calibri Light" w:cs="Calibri Light"/>
          <w:color w:val="000000"/>
          <w:sz w:val="24"/>
          <w:szCs w:val="24"/>
        </w:rPr>
        <w:t xml:space="preserve"> de desempeño conforme a los criterios establecidos en la </w:t>
      </w:r>
      <w:r w:rsidR="00A24240" w:rsidRPr="00BA704E">
        <w:rPr>
          <w:rFonts w:ascii="Calibri Light" w:hAnsi="Calibri Light" w:cs="Calibri Light"/>
          <w:color w:val="000000"/>
          <w:sz w:val="24"/>
          <w:szCs w:val="24"/>
        </w:rPr>
        <w:t>Convocatoria, así como en el</w:t>
      </w:r>
      <w:r w:rsidRPr="00BA704E">
        <w:rPr>
          <w:rFonts w:ascii="Calibri Light" w:hAnsi="Calibri Light" w:cs="Calibri Light"/>
          <w:color w:val="000000"/>
          <w:sz w:val="24"/>
          <w:szCs w:val="24"/>
        </w:rPr>
        <w:t xml:space="preserve"> Convenio correspondiente que dio origen a la beca</w:t>
      </w:r>
      <w:r w:rsidRPr="00BA704E">
        <w:rPr>
          <w:rFonts w:ascii="Calibri Light" w:eastAsia="Times New Roman" w:hAnsi="Calibri Light" w:cs="Calibri Light"/>
          <w:color w:val="000000"/>
          <w:sz w:val="24"/>
          <w:szCs w:val="24"/>
          <w:lang w:eastAsia="es-MX"/>
        </w:rPr>
        <w:t>.</w:t>
      </w:r>
    </w:p>
    <w:p w14:paraId="678C646F" w14:textId="14DE755B" w:rsidR="00B84916" w:rsidRPr="00BA704E" w:rsidRDefault="00F43782" w:rsidP="00492453">
      <w:pPr>
        <w:numPr>
          <w:ilvl w:val="0"/>
          <w:numId w:val="3"/>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Informar </w:t>
      </w:r>
      <w:r w:rsidR="00A24240" w:rsidRPr="00BA704E">
        <w:rPr>
          <w:rFonts w:ascii="Calibri Light" w:hAnsi="Calibri Light" w:cs="Calibri Light"/>
          <w:color w:val="000000"/>
          <w:sz w:val="24"/>
          <w:szCs w:val="24"/>
        </w:rPr>
        <w:t xml:space="preserve">mediante correo electrónico </w:t>
      </w:r>
      <w:r w:rsidRPr="00BA704E">
        <w:rPr>
          <w:rFonts w:ascii="Calibri Light" w:hAnsi="Calibri Light" w:cs="Calibri Light"/>
          <w:color w:val="000000"/>
          <w:sz w:val="24"/>
          <w:szCs w:val="24"/>
        </w:rPr>
        <w:t>de su arribo al país y/o su ingreso formal a la institución de destino.</w:t>
      </w:r>
    </w:p>
    <w:p w14:paraId="4AEF189B" w14:textId="3084A30B" w:rsidR="00B84916" w:rsidRPr="00BA704E" w:rsidRDefault="00F43782" w:rsidP="00B67B2C">
      <w:pPr>
        <w:numPr>
          <w:ilvl w:val="0"/>
          <w:numId w:val="3"/>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lang w:val="es-ES"/>
        </w:rPr>
        <w:t>Enviar los informes de avance en el desarrollo de los estudios</w:t>
      </w:r>
      <w:r w:rsidRPr="00BA704E">
        <w:rPr>
          <w:rFonts w:ascii="Calibri Light" w:eastAsia="Times New Roman" w:hAnsi="Calibri Light" w:cs="Calibri Light"/>
          <w:color w:val="000000"/>
          <w:sz w:val="24"/>
          <w:szCs w:val="24"/>
          <w:lang w:val="es-ES" w:eastAsia="es-MX"/>
        </w:rPr>
        <w:t>, el repo</w:t>
      </w:r>
      <w:r w:rsidR="00060935" w:rsidRPr="00BA704E">
        <w:rPr>
          <w:rFonts w:ascii="Calibri Light" w:eastAsia="Times New Roman" w:hAnsi="Calibri Light" w:cs="Calibri Light"/>
          <w:color w:val="000000"/>
          <w:sz w:val="24"/>
          <w:szCs w:val="24"/>
          <w:lang w:val="es-ES" w:eastAsia="es-MX"/>
        </w:rPr>
        <w:t>rte es semestral de acuerdo al A</w:t>
      </w:r>
      <w:r w:rsidRPr="00BA704E">
        <w:rPr>
          <w:rFonts w:ascii="Calibri Light" w:eastAsia="Times New Roman" w:hAnsi="Calibri Light" w:cs="Calibri Light"/>
          <w:color w:val="000000"/>
          <w:sz w:val="24"/>
          <w:szCs w:val="24"/>
          <w:lang w:val="es-ES" w:eastAsia="es-MX"/>
        </w:rPr>
        <w:t xml:space="preserve">nexo </w:t>
      </w:r>
      <w:r w:rsidR="00060935" w:rsidRPr="00BA704E">
        <w:rPr>
          <w:rFonts w:ascii="Calibri Light" w:eastAsia="Times New Roman" w:hAnsi="Calibri Light" w:cs="Calibri Light"/>
          <w:color w:val="000000"/>
          <w:sz w:val="24"/>
          <w:szCs w:val="24"/>
          <w:lang w:val="es-ES" w:eastAsia="es-MX"/>
        </w:rPr>
        <w:t>Uno</w:t>
      </w:r>
      <w:r w:rsidRPr="00BA704E">
        <w:rPr>
          <w:rFonts w:ascii="Calibri Light" w:eastAsia="Times New Roman" w:hAnsi="Calibri Light" w:cs="Calibri Light"/>
          <w:color w:val="000000"/>
          <w:sz w:val="24"/>
          <w:szCs w:val="24"/>
          <w:lang w:val="es-ES" w:eastAsia="es-MX"/>
        </w:rPr>
        <w:t xml:space="preserve"> y se presentará en el séptimo mes del día primero al día quince como máximo</w:t>
      </w:r>
      <w:r w:rsidR="00A24240" w:rsidRPr="00BA704E">
        <w:rPr>
          <w:rFonts w:ascii="Calibri Light" w:hAnsi="Calibri Light" w:cs="Calibri Light"/>
          <w:color w:val="000000"/>
          <w:sz w:val="24"/>
          <w:szCs w:val="24"/>
          <w:lang w:val="es-ES"/>
        </w:rPr>
        <w:t>.</w:t>
      </w:r>
    </w:p>
    <w:p w14:paraId="0D4A8526" w14:textId="5BBFC8C7" w:rsidR="00F43782" w:rsidRPr="00BA704E" w:rsidRDefault="00F43782" w:rsidP="00593F1E">
      <w:pPr>
        <w:numPr>
          <w:ilvl w:val="0"/>
          <w:numId w:val="3"/>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Sujetarse a los procedimientos de seguimiento establecidos por el Conacyt</w:t>
      </w:r>
      <w:r w:rsidR="00A24240" w:rsidRPr="00BA704E">
        <w:rPr>
          <w:rFonts w:ascii="Calibri Light" w:hAnsi="Calibri Light" w:cs="Calibri Light"/>
          <w:color w:val="000000"/>
          <w:sz w:val="24"/>
          <w:szCs w:val="24"/>
        </w:rPr>
        <w:t>.</w:t>
      </w:r>
    </w:p>
    <w:p w14:paraId="58A63BFE" w14:textId="7C42852B" w:rsidR="00A24240" w:rsidRPr="00BA704E" w:rsidRDefault="00A24240" w:rsidP="00A24240">
      <w:pPr>
        <w:numPr>
          <w:ilvl w:val="0"/>
          <w:numId w:val="3"/>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Dar aviso inmediato al Conacyt por medio de correo electrónico de la obtención del grado. </w:t>
      </w:r>
    </w:p>
    <w:p w14:paraId="6B8C5C68" w14:textId="0C50EA49" w:rsidR="00A24240" w:rsidRPr="00BA704E" w:rsidRDefault="00B84916" w:rsidP="00A24240">
      <w:pPr>
        <w:numPr>
          <w:ilvl w:val="0"/>
          <w:numId w:val="3"/>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E</w:t>
      </w:r>
      <w:r w:rsidR="00F43782" w:rsidRPr="00BA704E">
        <w:rPr>
          <w:rFonts w:ascii="Calibri Light" w:hAnsi="Calibri Light" w:cs="Calibri Light"/>
          <w:color w:val="000000"/>
          <w:sz w:val="24"/>
          <w:szCs w:val="24"/>
        </w:rPr>
        <w:t xml:space="preserve">ntregar dentro de los 12 meses siguientes a la conclusión de la beca, copia del documento que </w:t>
      </w:r>
      <w:r w:rsidR="00A24240" w:rsidRPr="00BA704E">
        <w:rPr>
          <w:rFonts w:ascii="Calibri Light" w:hAnsi="Calibri Light" w:cs="Calibri Light"/>
          <w:color w:val="000000"/>
          <w:sz w:val="24"/>
          <w:szCs w:val="24"/>
        </w:rPr>
        <w:t>acredite la obtención del grado, ya sea el acta del examen de grado o el título.</w:t>
      </w:r>
    </w:p>
    <w:p w14:paraId="5D8604F6" w14:textId="77777777" w:rsidR="00E6511E" w:rsidRDefault="00E6511E" w:rsidP="00B84916">
      <w:pPr>
        <w:shd w:val="clear" w:color="auto" w:fill="FFFFFF"/>
        <w:spacing w:before="225" w:after="225" w:line="240" w:lineRule="auto"/>
        <w:jc w:val="both"/>
        <w:rPr>
          <w:rFonts w:ascii="Calibri Light" w:eastAsia="Times New Roman" w:hAnsi="Calibri Light" w:cs="Calibri Light"/>
          <w:color w:val="000000"/>
          <w:sz w:val="24"/>
          <w:szCs w:val="24"/>
          <w:lang w:eastAsia="es-MX"/>
        </w:rPr>
      </w:pPr>
    </w:p>
    <w:p w14:paraId="457E2972" w14:textId="131D139C" w:rsidR="00F43782" w:rsidRPr="00BA704E" w:rsidRDefault="00F43782" w:rsidP="00B84916">
      <w:pPr>
        <w:shd w:val="clear" w:color="auto" w:fill="FFFFFF"/>
        <w:spacing w:before="225" w:after="225" w:line="240" w:lineRule="auto"/>
        <w:jc w:val="both"/>
        <w:rPr>
          <w:rFonts w:ascii="Calibri Light" w:eastAsia="Times New Roman" w:hAnsi="Calibri Light" w:cs="Calibri Light"/>
          <w:color w:val="000000"/>
          <w:sz w:val="24"/>
          <w:szCs w:val="24"/>
          <w:lang w:eastAsia="es-MX"/>
        </w:rPr>
      </w:pPr>
      <w:r w:rsidRPr="00BA704E">
        <w:rPr>
          <w:rFonts w:ascii="Calibri Light" w:eastAsia="Times New Roman" w:hAnsi="Calibri Light" w:cs="Calibri Light"/>
          <w:color w:val="000000"/>
          <w:sz w:val="24"/>
          <w:szCs w:val="24"/>
          <w:lang w:eastAsia="es-MX"/>
        </w:rPr>
        <w:lastRenderedPageBreak/>
        <w:t>Adicionalmente:</w:t>
      </w:r>
    </w:p>
    <w:p w14:paraId="33E89A96" w14:textId="00B06DC9" w:rsidR="00F43782" w:rsidRPr="00BA704E" w:rsidRDefault="00F43782" w:rsidP="00B84916">
      <w:pPr>
        <w:numPr>
          <w:ilvl w:val="0"/>
          <w:numId w:val="4"/>
        </w:numPr>
        <w:shd w:val="clear" w:color="auto" w:fill="FFFFFF"/>
        <w:spacing w:before="100" w:beforeAutospacing="1" w:after="100" w:afterAutospacing="1" w:line="300" w:lineRule="atLeast"/>
        <w:ind w:left="0"/>
        <w:jc w:val="both"/>
        <w:rPr>
          <w:rFonts w:ascii="Calibri Light" w:eastAsia="Times New Roman" w:hAnsi="Calibri Light" w:cs="Calibri Light"/>
          <w:color w:val="000000"/>
          <w:sz w:val="24"/>
          <w:szCs w:val="24"/>
          <w:lang w:eastAsia="es-MX"/>
        </w:rPr>
      </w:pPr>
      <w:r w:rsidRPr="00BA704E">
        <w:rPr>
          <w:rFonts w:ascii="Calibri Light" w:eastAsia="Times New Roman" w:hAnsi="Calibri Light" w:cs="Calibri Light"/>
          <w:color w:val="000000"/>
          <w:sz w:val="24"/>
          <w:szCs w:val="24"/>
          <w:lang w:eastAsia="es-MX"/>
        </w:rPr>
        <w:t>Mantener la calidad académica indicada en el reporte de avance académico, con la finalidad de mantener vigente la beca</w:t>
      </w:r>
      <w:r w:rsidR="007E7328" w:rsidRPr="00BA704E">
        <w:rPr>
          <w:rFonts w:ascii="Calibri Light" w:eastAsia="Times New Roman" w:hAnsi="Calibri Light" w:cs="Calibri Light"/>
          <w:color w:val="000000"/>
          <w:sz w:val="24"/>
          <w:szCs w:val="24"/>
          <w:lang w:eastAsia="es-MX"/>
        </w:rPr>
        <w:t>.</w:t>
      </w:r>
    </w:p>
    <w:p w14:paraId="7D7F3206" w14:textId="03F4E30A" w:rsidR="00F43782" w:rsidRPr="00BA704E" w:rsidRDefault="00F43782" w:rsidP="00B84916">
      <w:pPr>
        <w:numPr>
          <w:ilvl w:val="0"/>
          <w:numId w:val="4"/>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Mantener actualizados sus datos personales de localización en el extranjero en la plataforma informática del Conacyt</w:t>
      </w:r>
      <w:r w:rsidR="007E7328" w:rsidRPr="00BA704E">
        <w:rPr>
          <w:rFonts w:ascii="Calibri Light" w:hAnsi="Calibri Light" w:cs="Calibri Light"/>
          <w:color w:val="000000"/>
          <w:sz w:val="24"/>
          <w:szCs w:val="24"/>
        </w:rPr>
        <w:t>.</w:t>
      </w:r>
    </w:p>
    <w:p w14:paraId="13AEFF9A" w14:textId="6274A26E" w:rsidR="00F43782" w:rsidRPr="00BA704E" w:rsidRDefault="00A24240" w:rsidP="00A24240">
      <w:pPr>
        <w:numPr>
          <w:ilvl w:val="0"/>
          <w:numId w:val="4"/>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Ejercer el derecho de petición ante los servidores públicos del Conacyt de manera pacífica y respetuosa, con fundamento en lo previsto por el artículo 8 Constitucional.</w:t>
      </w:r>
    </w:p>
    <w:p w14:paraId="3B906E51" w14:textId="79EE1001" w:rsidR="00F43782" w:rsidRPr="00BA704E" w:rsidRDefault="00F43782"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1.2 Por parte del Conacyt</w:t>
      </w:r>
      <w:r w:rsidR="00897715" w:rsidRPr="00BA704E">
        <w:rPr>
          <w:rStyle w:val="Textoennegrita"/>
          <w:rFonts w:ascii="Calibri Light" w:eastAsiaTheme="majorEastAsia" w:hAnsi="Calibri Light" w:cs="Calibri Light"/>
          <w:sz w:val="24"/>
          <w:szCs w:val="24"/>
          <w:lang w:eastAsia="es-ES"/>
        </w:rPr>
        <w:t>:</w:t>
      </w:r>
    </w:p>
    <w:p w14:paraId="2EE4FC2F" w14:textId="1B93349B" w:rsidR="00F43782" w:rsidRPr="00BA704E" w:rsidRDefault="00F43782" w:rsidP="00B84916">
      <w:pPr>
        <w:numPr>
          <w:ilvl w:val="0"/>
          <w:numId w:val="5"/>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Otorgar los recursos conforme a los rubros, montos y p</w:t>
      </w:r>
      <w:r w:rsidR="00060935" w:rsidRPr="00BA704E">
        <w:rPr>
          <w:rFonts w:ascii="Calibri Light" w:hAnsi="Calibri Light" w:cs="Calibri Light"/>
          <w:color w:val="000000"/>
          <w:sz w:val="24"/>
          <w:szCs w:val="24"/>
        </w:rPr>
        <w:t>lazos establecidos en el Anexo Uno</w:t>
      </w:r>
      <w:r w:rsidRPr="00BA704E">
        <w:rPr>
          <w:rFonts w:ascii="Calibri Light" w:hAnsi="Calibri Light" w:cs="Calibri Light"/>
          <w:color w:val="000000"/>
          <w:sz w:val="24"/>
          <w:szCs w:val="24"/>
        </w:rPr>
        <w:t xml:space="preserve"> correspondiente</w:t>
      </w:r>
      <w:r w:rsidR="00ED48FB" w:rsidRPr="00BA704E">
        <w:rPr>
          <w:rFonts w:ascii="Calibri Light" w:hAnsi="Calibri Light" w:cs="Calibri Light"/>
          <w:color w:val="000000"/>
          <w:sz w:val="24"/>
          <w:szCs w:val="24"/>
        </w:rPr>
        <w:t>.</w:t>
      </w:r>
    </w:p>
    <w:p w14:paraId="21AB59FD" w14:textId="4E82EA05" w:rsidR="00F43782" w:rsidRPr="00BA704E" w:rsidRDefault="00F43782" w:rsidP="00B84916">
      <w:pPr>
        <w:numPr>
          <w:ilvl w:val="0"/>
          <w:numId w:val="5"/>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Dar seguimiento al cumplimiento de los objetivos previstos en el </w:t>
      </w:r>
      <w:r w:rsidR="00060935" w:rsidRPr="00BA704E">
        <w:rPr>
          <w:rFonts w:ascii="Calibri Light" w:hAnsi="Calibri Light" w:cs="Calibri Light"/>
          <w:color w:val="000000"/>
          <w:sz w:val="24"/>
          <w:szCs w:val="24"/>
        </w:rPr>
        <w:t>Convenio de Asignación y Anexo Uno</w:t>
      </w:r>
      <w:r w:rsidRPr="00BA704E">
        <w:rPr>
          <w:rFonts w:ascii="Calibri Light" w:hAnsi="Calibri Light" w:cs="Calibri Light"/>
          <w:color w:val="000000"/>
          <w:sz w:val="24"/>
          <w:szCs w:val="24"/>
        </w:rPr>
        <w:t xml:space="preserve"> correspondientes, requiriendo la documentación e informes que resulten necesarios para el efecto.</w:t>
      </w:r>
    </w:p>
    <w:p w14:paraId="5838640E" w14:textId="575224CA" w:rsidR="00F43782" w:rsidRPr="00BA704E" w:rsidRDefault="00F43782"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2. Al llegar al país donde realizará sus estudios</w:t>
      </w:r>
    </w:p>
    <w:p w14:paraId="3A718974" w14:textId="6C9E30E4" w:rsidR="00F43782" w:rsidRPr="00BA704E" w:rsidRDefault="00AF59BB" w:rsidP="00B84916">
      <w:pPr>
        <w:shd w:val="clear" w:color="auto" w:fill="FFFFFF"/>
        <w:spacing w:before="225" w:after="225" w:line="240" w:lineRule="auto"/>
        <w:jc w:val="both"/>
        <w:rPr>
          <w:rFonts w:ascii="Calibri Light" w:hAnsi="Calibri Light" w:cs="Calibri Light"/>
          <w:color w:val="000000"/>
          <w:sz w:val="24"/>
          <w:szCs w:val="24"/>
        </w:rPr>
      </w:pPr>
      <w:r w:rsidRPr="00E6511E">
        <w:rPr>
          <w:rFonts w:ascii="Calibri Light" w:hAnsi="Calibri Light" w:cs="Calibri Light"/>
          <w:color w:val="000000"/>
          <w:sz w:val="24"/>
          <w:szCs w:val="24"/>
        </w:rPr>
        <w:t xml:space="preserve">El becario deberá ingresar a </w:t>
      </w:r>
      <w:r w:rsidR="00E6511E" w:rsidRPr="00E6511E">
        <w:rPr>
          <w:rFonts w:ascii="Calibri Light" w:hAnsi="Calibri Light" w:cs="Calibri Light"/>
          <w:color w:val="000000"/>
          <w:sz w:val="24"/>
          <w:szCs w:val="24"/>
        </w:rPr>
        <w:t xml:space="preserve">la plataforma </w:t>
      </w:r>
      <w:hyperlink r:id="rId8" w:history="1">
        <w:r w:rsidR="00E6511E" w:rsidRPr="00E6511E">
          <w:rPr>
            <w:rStyle w:val="Hipervnculo"/>
            <w:rFonts w:ascii="Calibri Light" w:hAnsi="Calibri Light" w:cs="Calibri Light"/>
            <w:sz w:val="24"/>
            <w:szCs w:val="24"/>
          </w:rPr>
          <w:t>MIIC</w:t>
        </w:r>
      </w:hyperlink>
      <w:r w:rsidRPr="00E6511E">
        <w:rPr>
          <w:rFonts w:ascii="Calibri Light" w:hAnsi="Calibri Light" w:cs="Calibri Light"/>
          <w:color w:val="000000"/>
          <w:sz w:val="24"/>
          <w:szCs w:val="24"/>
        </w:rPr>
        <w:t xml:space="preserve"> en la opción MONITOREO</w:t>
      </w:r>
      <w:r w:rsidRPr="00BA704E">
        <w:rPr>
          <w:rFonts w:ascii="Calibri Light" w:hAnsi="Calibri Light" w:cs="Calibri Light"/>
          <w:color w:val="000000"/>
          <w:sz w:val="24"/>
          <w:szCs w:val="24"/>
        </w:rPr>
        <w:t xml:space="preserve"> </w:t>
      </w:r>
      <w:r w:rsidR="00F43782" w:rsidRPr="00BA704E">
        <w:rPr>
          <w:rFonts w:ascii="Calibri Light" w:hAnsi="Calibri Light" w:cs="Calibri Light"/>
          <w:color w:val="000000"/>
          <w:sz w:val="24"/>
          <w:szCs w:val="24"/>
        </w:rPr>
        <w:t>y registrar en los tres apartados (datos generales, domicilio en el extranjero y tutor), la información correspondiente a su beca</w:t>
      </w:r>
      <w:r w:rsidR="00C40EAB" w:rsidRPr="00BA704E">
        <w:rPr>
          <w:rFonts w:ascii="Calibri Light" w:hAnsi="Calibri Light" w:cs="Calibri Light"/>
          <w:color w:val="000000"/>
          <w:sz w:val="24"/>
          <w:szCs w:val="24"/>
        </w:rPr>
        <w:t>.</w:t>
      </w:r>
    </w:p>
    <w:p w14:paraId="30B2FD76" w14:textId="1A8DE975" w:rsidR="00F43782" w:rsidRPr="00BA704E" w:rsidRDefault="00AF59BB"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En el apartado de datos generales deberá anexar la constancia oficial de inscripción que certifique el ingreso formal a su programa de estudios, documento que deberá tener las siguientes características: papel membretado de la Universidad, fecha de inicio (MM/DD/YY), nombre del programa de estudios firmado por la persona responsable, sello de la institución, correo electrónico de la oficina de administración y registrar el ID de estudiante que le haya otorgado la institución.</w:t>
      </w:r>
    </w:p>
    <w:p w14:paraId="5DB254EF" w14:textId="685BA7F7" w:rsidR="00F43782" w:rsidRPr="00BA704E" w:rsidRDefault="00AF59BB"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sz w:val="24"/>
          <w:szCs w:val="24"/>
        </w:rPr>
        <w:t>Adicionalmente, deberá capturar en</w:t>
      </w:r>
      <w:r w:rsidR="00E6511E">
        <w:rPr>
          <w:rFonts w:ascii="Calibri Light" w:hAnsi="Calibri Light" w:cs="Calibri Light"/>
          <w:sz w:val="24"/>
          <w:szCs w:val="24"/>
        </w:rPr>
        <w:t xml:space="preserve"> la plataforma </w:t>
      </w:r>
      <w:hyperlink r:id="rId9" w:history="1">
        <w:r w:rsidRPr="00E6511E">
          <w:rPr>
            <w:rStyle w:val="Hipervnculo"/>
            <w:rFonts w:ascii="Calibri Light" w:hAnsi="Calibri Light" w:cs="Calibri Light"/>
            <w:sz w:val="24"/>
            <w:szCs w:val="24"/>
          </w:rPr>
          <w:t>MIIC</w:t>
        </w:r>
      </w:hyperlink>
      <w:r w:rsidRPr="00BA704E">
        <w:rPr>
          <w:rFonts w:ascii="Calibri Light" w:hAnsi="Calibri Light" w:cs="Calibri Light"/>
          <w:sz w:val="24"/>
          <w:szCs w:val="24"/>
        </w:rPr>
        <w:t xml:space="preserve"> su domicilio en el extranjero, actualizar su dirección de correo electrónico y en el campo de registro tutor deberá capturar los datos de la persona responsable que dará seguimiento al desarrollo de sus estudios. Para estudios de maestría será el coordinador del programa, y para estudios de doctorado tutor o asesor de tesis.</w:t>
      </w:r>
    </w:p>
    <w:p w14:paraId="1D713017" w14:textId="3225821C" w:rsidR="00F43782" w:rsidRPr="00BA704E" w:rsidRDefault="00AF59BB"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De no acreditar este trámite, la beca será suspendida temporalmente. Una vez regularizada la situación, se reactivará el apoyo y es importante mencionar que los meses suspendidos que hayan transcurrido no serán pagados.</w:t>
      </w:r>
    </w:p>
    <w:p w14:paraId="69A44889" w14:textId="77777777" w:rsidR="00B84916" w:rsidRPr="00BA704E" w:rsidRDefault="00F43782" w:rsidP="00B84916">
      <w:pPr>
        <w:shd w:val="clear" w:color="auto" w:fill="FFFFFF"/>
        <w:spacing w:before="225" w:after="225" w:line="240" w:lineRule="auto"/>
        <w:jc w:val="both"/>
        <w:rPr>
          <w:rFonts w:ascii="Calibri Light" w:hAnsi="Calibri Light" w:cs="Calibri Light"/>
          <w:b/>
          <w:color w:val="000000"/>
          <w:sz w:val="24"/>
          <w:szCs w:val="24"/>
        </w:rPr>
      </w:pPr>
      <w:r w:rsidRPr="00BA704E">
        <w:rPr>
          <w:rFonts w:ascii="Calibri Light" w:hAnsi="Calibri Light" w:cs="Calibri Light"/>
          <w:b/>
          <w:color w:val="000000"/>
          <w:sz w:val="24"/>
          <w:szCs w:val="24"/>
        </w:rPr>
        <w:t>Responsables del proceso:</w:t>
      </w:r>
    </w:p>
    <w:p w14:paraId="1A4E9EFA" w14:textId="3054D700" w:rsidR="00F43782" w:rsidRPr="006E2084" w:rsidRDefault="00C40EAB" w:rsidP="006E2084">
      <w:pPr>
        <w:spacing w:after="0" w:line="240" w:lineRule="auto"/>
        <w:jc w:val="both"/>
        <w:rPr>
          <w:rFonts w:ascii="Calibri Light" w:eastAsia="Times New Roman" w:hAnsi="Calibri Light" w:cs="Calibri Light"/>
          <w:b/>
          <w:bCs/>
          <w:sz w:val="24"/>
          <w:szCs w:val="24"/>
          <w:lang w:eastAsia="es-ES"/>
        </w:rPr>
      </w:pPr>
      <w:r w:rsidRPr="006E2084">
        <w:rPr>
          <w:rFonts w:ascii="Calibri Light" w:eastAsia="Times New Roman" w:hAnsi="Calibri Light" w:cs="Calibri Light"/>
          <w:b/>
          <w:bCs/>
          <w:sz w:val="24"/>
          <w:szCs w:val="24"/>
          <w:lang w:eastAsia="es-ES"/>
        </w:rPr>
        <w:t>Javier</w:t>
      </w:r>
      <w:r w:rsidR="005922A0">
        <w:rPr>
          <w:rFonts w:ascii="Calibri Light" w:eastAsia="Times New Roman" w:hAnsi="Calibri Light" w:cs="Calibri Light"/>
          <w:b/>
          <w:bCs/>
          <w:sz w:val="24"/>
          <w:szCs w:val="24"/>
          <w:lang w:eastAsia="es-ES"/>
        </w:rPr>
        <w:t xml:space="preserve"> Alejandro</w:t>
      </w:r>
      <w:r w:rsidRPr="006E2084">
        <w:rPr>
          <w:rFonts w:ascii="Calibri Light" w:eastAsia="Times New Roman" w:hAnsi="Calibri Light" w:cs="Calibri Light"/>
          <w:b/>
          <w:bCs/>
          <w:sz w:val="24"/>
          <w:szCs w:val="24"/>
          <w:lang w:eastAsia="es-ES"/>
        </w:rPr>
        <w:t xml:space="preserve"> Miranda Cifuentes</w:t>
      </w:r>
    </w:p>
    <w:p w14:paraId="7658D3C9" w14:textId="6741AC91" w:rsidR="00C40EAB" w:rsidRPr="00BA704E" w:rsidRDefault="00F43782" w:rsidP="00B84916">
      <w:pPr>
        <w:spacing w:after="0" w:line="240" w:lineRule="auto"/>
        <w:jc w:val="both"/>
        <w:rPr>
          <w:rFonts w:ascii="Calibri Light" w:eastAsia="Times New Roman" w:hAnsi="Calibri Light" w:cs="Calibri Light"/>
          <w:sz w:val="24"/>
          <w:szCs w:val="24"/>
          <w:lang w:eastAsia="es-ES"/>
        </w:rPr>
      </w:pPr>
      <w:r w:rsidRPr="00BA704E">
        <w:rPr>
          <w:rFonts w:ascii="Calibri Light" w:hAnsi="Calibri Light" w:cs="Calibri Light"/>
          <w:sz w:val="24"/>
          <w:szCs w:val="24"/>
        </w:rPr>
        <w:t>Seguimiento al Desempeño Académico y Modificaciones de Becas al Extranjero</w:t>
      </w:r>
    </w:p>
    <w:p w14:paraId="75092974" w14:textId="77777777" w:rsidR="00E6511E" w:rsidRDefault="00322003" w:rsidP="00B84916">
      <w:pPr>
        <w:spacing w:after="0" w:line="240" w:lineRule="auto"/>
        <w:jc w:val="both"/>
        <w:rPr>
          <w:rStyle w:val="Hipervnculo"/>
          <w:rFonts w:ascii="Calibri Light" w:hAnsi="Calibri Light" w:cs="Calibri Light"/>
          <w:sz w:val="24"/>
          <w:szCs w:val="24"/>
          <w:lang w:eastAsia="es-ES"/>
        </w:rPr>
      </w:pPr>
      <w:hyperlink r:id="rId10" w:history="1">
        <w:r w:rsidR="00E6511E" w:rsidRPr="00EE661F">
          <w:rPr>
            <w:rStyle w:val="Hipervnculo"/>
            <w:rFonts w:ascii="Calibri Light" w:hAnsi="Calibri Light" w:cs="Calibri Light"/>
            <w:sz w:val="24"/>
            <w:szCs w:val="24"/>
            <w:lang w:eastAsia="es-ES"/>
          </w:rPr>
          <w:t>seguimientoext@conacyt.mx</w:t>
        </w:r>
      </w:hyperlink>
      <w:r w:rsidR="00E6511E">
        <w:rPr>
          <w:rStyle w:val="Hipervnculo"/>
          <w:rFonts w:ascii="Calibri Light" w:hAnsi="Calibri Light" w:cs="Calibri Light"/>
          <w:sz w:val="24"/>
          <w:szCs w:val="24"/>
          <w:lang w:eastAsia="es-ES"/>
        </w:rPr>
        <w:t xml:space="preserve"> </w:t>
      </w:r>
    </w:p>
    <w:p w14:paraId="4DD85F47" w14:textId="262503A2" w:rsidR="00C40EAB" w:rsidRDefault="006E2084" w:rsidP="00B84916">
      <w:pPr>
        <w:spacing w:after="0" w:line="240" w:lineRule="auto"/>
        <w:jc w:val="both"/>
        <w:rPr>
          <w:rFonts w:ascii="Calibri Light" w:hAnsi="Calibri Light" w:cs="Calibri Light"/>
          <w:sz w:val="24"/>
          <w:szCs w:val="24"/>
        </w:rPr>
      </w:pPr>
      <w:r w:rsidRPr="00BA704E">
        <w:rPr>
          <w:rFonts w:ascii="Calibri Light" w:hAnsi="Calibri Light" w:cs="Calibri Light"/>
          <w:sz w:val="24"/>
          <w:szCs w:val="24"/>
        </w:rPr>
        <w:lastRenderedPageBreak/>
        <w:t xml:space="preserve">Tel. 53 22 77 00 ext. </w:t>
      </w:r>
      <w:r>
        <w:rPr>
          <w:rFonts w:ascii="Calibri Light" w:hAnsi="Calibri Light" w:cs="Calibri Light"/>
          <w:sz w:val="24"/>
          <w:szCs w:val="24"/>
        </w:rPr>
        <w:t>1218</w:t>
      </w:r>
    </w:p>
    <w:p w14:paraId="31FB5C9F" w14:textId="77777777" w:rsidR="00E6511E" w:rsidRDefault="00E6511E" w:rsidP="00B84916">
      <w:pPr>
        <w:spacing w:after="0" w:line="240" w:lineRule="auto"/>
        <w:jc w:val="both"/>
        <w:rPr>
          <w:rFonts w:ascii="Calibri Light" w:eastAsia="Times New Roman" w:hAnsi="Calibri Light" w:cs="Calibri Light"/>
          <w:b/>
          <w:bCs/>
          <w:sz w:val="24"/>
          <w:szCs w:val="24"/>
          <w:lang w:eastAsia="es-ES"/>
        </w:rPr>
      </w:pPr>
    </w:p>
    <w:p w14:paraId="00CC00DC" w14:textId="7B882B8B" w:rsidR="00C40EAB" w:rsidRPr="006E2084" w:rsidRDefault="00C40EAB" w:rsidP="00B84916">
      <w:pPr>
        <w:spacing w:after="0" w:line="240" w:lineRule="auto"/>
        <w:jc w:val="both"/>
        <w:rPr>
          <w:rFonts w:ascii="Calibri Light" w:eastAsia="Times New Roman" w:hAnsi="Calibri Light" w:cs="Calibri Light"/>
          <w:b/>
          <w:bCs/>
          <w:sz w:val="24"/>
          <w:szCs w:val="24"/>
          <w:lang w:eastAsia="es-ES"/>
        </w:rPr>
      </w:pPr>
      <w:r w:rsidRPr="006E2084">
        <w:rPr>
          <w:rFonts w:ascii="Calibri Light" w:eastAsia="Times New Roman" w:hAnsi="Calibri Light" w:cs="Calibri Light"/>
          <w:b/>
          <w:bCs/>
          <w:sz w:val="24"/>
          <w:szCs w:val="24"/>
          <w:lang w:eastAsia="es-ES"/>
        </w:rPr>
        <w:t>Antonio de Jesús Reyes</w:t>
      </w:r>
    </w:p>
    <w:p w14:paraId="2D49B823" w14:textId="77777777" w:rsidR="00C40EAB" w:rsidRPr="00BA704E" w:rsidRDefault="00C40EAB" w:rsidP="00B84916">
      <w:pPr>
        <w:spacing w:after="0" w:line="240" w:lineRule="auto"/>
        <w:jc w:val="both"/>
        <w:rPr>
          <w:rFonts w:ascii="Calibri Light" w:eastAsia="Times New Roman" w:hAnsi="Calibri Light" w:cs="Calibri Light"/>
          <w:sz w:val="24"/>
          <w:szCs w:val="24"/>
          <w:lang w:eastAsia="es-ES"/>
        </w:rPr>
      </w:pPr>
      <w:r w:rsidRPr="00BA704E">
        <w:rPr>
          <w:rFonts w:ascii="Calibri Light" w:eastAsia="Times New Roman" w:hAnsi="Calibri Light" w:cs="Calibri Light"/>
          <w:sz w:val="24"/>
          <w:szCs w:val="24"/>
          <w:lang w:eastAsia="es-ES"/>
        </w:rPr>
        <w:t>Seguimiento de Reportes Académicos de becarios Conacyt y becarios SENER.</w:t>
      </w:r>
    </w:p>
    <w:p w14:paraId="0029E3BF" w14:textId="77777777" w:rsidR="00C40EAB" w:rsidRPr="00BA704E" w:rsidRDefault="00C40EAB" w:rsidP="00B84916">
      <w:pPr>
        <w:spacing w:after="0" w:line="240" w:lineRule="auto"/>
        <w:jc w:val="both"/>
        <w:rPr>
          <w:rStyle w:val="Hipervnculo"/>
          <w:rFonts w:ascii="Calibri Light" w:hAnsi="Calibri Light" w:cs="Calibri Light"/>
          <w:sz w:val="24"/>
          <w:szCs w:val="24"/>
        </w:rPr>
      </w:pPr>
      <w:r w:rsidRPr="00BA704E">
        <w:rPr>
          <w:rStyle w:val="Hipervnculo"/>
          <w:rFonts w:ascii="Calibri Light" w:hAnsi="Calibri Light" w:cs="Calibri Light"/>
          <w:sz w:val="24"/>
          <w:szCs w:val="24"/>
          <w:lang w:eastAsia="es-ES"/>
        </w:rPr>
        <w:t>areyes@conacyt.mx</w:t>
      </w:r>
      <w:r w:rsidRPr="00BA704E">
        <w:rPr>
          <w:rStyle w:val="Hipervnculo"/>
          <w:rFonts w:ascii="Calibri Light" w:hAnsi="Calibri Light" w:cs="Calibri Light"/>
          <w:sz w:val="24"/>
          <w:szCs w:val="24"/>
        </w:rPr>
        <w:t xml:space="preserve"> </w:t>
      </w:r>
    </w:p>
    <w:p w14:paraId="029FE8C7" w14:textId="1AAA5C4D" w:rsidR="00F43782" w:rsidRPr="00BA704E" w:rsidRDefault="00F43782" w:rsidP="00B84916">
      <w:pPr>
        <w:spacing w:after="0" w:line="240" w:lineRule="auto"/>
        <w:jc w:val="both"/>
        <w:rPr>
          <w:rStyle w:val="Hipervnculo"/>
          <w:rFonts w:ascii="Calibri Light" w:hAnsi="Calibri Light" w:cs="Calibri Light"/>
          <w:sz w:val="24"/>
          <w:szCs w:val="24"/>
        </w:rPr>
      </w:pPr>
      <w:r w:rsidRPr="00BA704E">
        <w:rPr>
          <w:rFonts w:ascii="Calibri Light" w:hAnsi="Calibri Light" w:cs="Calibri Light"/>
          <w:sz w:val="24"/>
          <w:szCs w:val="24"/>
        </w:rPr>
        <w:t xml:space="preserve">Tel. 53 22 77 00 ext. </w:t>
      </w:r>
      <w:r w:rsidR="00C40EAB" w:rsidRPr="00BA704E">
        <w:rPr>
          <w:rFonts w:ascii="Calibri Light" w:hAnsi="Calibri Light" w:cs="Calibri Light"/>
          <w:sz w:val="24"/>
          <w:szCs w:val="24"/>
        </w:rPr>
        <w:t>1233</w:t>
      </w:r>
    </w:p>
    <w:p w14:paraId="7E8BF79C" w14:textId="77777777" w:rsidR="00F43782" w:rsidRPr="00BA704E" w:rsidRDefault="00F43782" w:rsidP="00B84916">
      <w:pPr>
        <w:pStyle w:val="NormalWeb"/>
        <w:jc w:val="both"/>
        <w:rPr>
          <w:rFonts w:ascii="Calibri Light" w:hAnsi="Calibri Light" w:cs="Calibri Light"/>
        </w:rPr>
      </w:pPr>
      <w:r w:rsidRPr="00BA704E">
        <w:rPr>
          <w:rStyle w:val="Textoennegrita"/>
          <w:rFonts w:ascii="Calibri Light" w:hAnsi="Calibri Light" w:cs="Calibri Light"/>
        </w:rPr>
        <w:t>3. Cobertura de la beca</w:t>
      </w:r>
    </w:p>
    <w:p w14:paraId="5AA710C9" w14:textId="77777777" w:rsidR="00F43782" w:rsidRPr="00BA704E" w:rsidRDefault="00F43782" w:rsidP="00B84916">
      <w:pPr>
        <w:pStyle w:val="NormalWeb"/>
        <w:jc w:val="both"/>
        <w:rPr>
          <w:rFonts w:ascii="Calibri Light" w:hAnsi="Calibri Light" w:cs="Calibri Light"/>
        </w:rPr>
      </w:pPr>
      <w:r w:rsidRPr="00BA704E">
        <w:rPr>
          <w:rFonts w:ascii="Calibri Light" w:hAnsi="Calibri Light" w:cs="Calibri Light"/>
        </w:rPr>
        <w:t>De acuerdo con la disponibilidad presupuestal, el Conacyt podrá cubrir total o parcialmente alguno (s) de los siguientes rubros:</w:t>
      </w:r>
    </w:p>
    <w:p w14:paraId="563BC543" w14:textId="6CBD0CA2" w:rsidR="00F43782" w:rsidRPr="00BA704E" w:rsidRDefault="00175A77" w:rsidP="00AF59BB">
      <w:pPr>
        <w:numPr>
          <w:ilvl w:val="0"/>
          <w:numId w:val="28"/>
        </w:numPr>
        <w:spacing w:before="100" w:beforeAutospacing="1" w:after="100" w:afterAutospacing="1" w:line="240" w:lineRule="auto"/>
        <w:jc w:val="both"/>
        <w:rPr>
          <w:rFonts w:ascii="Calibri Light" w:hAnsi="Calibri Light" w:cs="Calibri Light"/>
          <w:sz w:val="24"/>
          <w:szCs w:val="24"/>
        </w:rPr>
      </w:pPr>
      <w:r w:rsidRPr="00BA704E">
        <w:rPr>
          <w:rFonts w:ascii="Calibri Light" w:hAnsi="Calibri Light" w:cs="Calibri Light"/>
          <w:b/>
          <w:sz w:val="24"/>
          <w:szCs w:val="24"/>
        </w:rPr>
        <w:t>Apoyo económico mensual</w:t>
      </w:r>
      <w:r w:rsidR="00F43782" w:rsidRPr="00BA704E">
        <w:rPr>
          <w:rFonts w:ascii="Calibri Light" w:hAnsi="Calibri Light" w:cs="Calibri Light"/>
          <w:sz w:val="24"/>
          <w:szCs w:val="24"/>
        </w:rPr>
        <w:t>, de acuerdo con lo establecido en el</w:t>
      </w:r>
      <w:r w:rsidR="005D791D" w:rsidRPr="00BA704E">
        <w:rPr>
          <w:rFonts w:ascii="Calibri Light" w:hAnsi="Calibri Light" w:cs="Calibri Light"/>
          <w:sz w:val="24"/>
          <w:szCs w:val="24"/>
        </w:rPr>
        <w:t xml:space="preserve"> </w:t>
      </w:r>
      <w:hyperlink r:id="rId11" w:history="1">
        <w:bookmarkStart w:id="0" w:name="_GoBack"/>
        <w:r w:rsidR="005D791D" w:rsidRPr="00E6511E">
          <w:rPr>
            <w:rStyle w:val="Hipervnculo"/>
            <w:rFonts w:ascii="Calibri Light" w:hAnsi="Calibri Light" w:cs="Calibri Light"/>
            <w:sz w:val="24"/>
            <w:szCs w:val="24"/>
          </w:rPr>
          <w:t>tabulador</w:t>
        </w:r>
        <w:bookmarkEnd w:id="0"/>
        <w:r w:rsidR="005D791D" w:rsidRPr="00E6511E">
          <w:rPr>
            <w:rStyle w:val="Hipervnculo"/>
            <w:rFonts w:ascii="Calibri Light" w:hAnsi="Calibri Light" w:cs="Calibri Light"/>
            <w:sz w:val="24"/>
            <w:szCs w:val="24"/>
          </w:rPr>
          <w:t xml:space="preserve"> oficial</w:t>
        </w:r>
      </w:hyperlink>
      <w:r w:rsidR="005D791D" w:rsidRPr="00E6511E">
        <w:rPr>
          <w:rFonts w:ascii="Calibri Light" w:hAnsi="Calibri Light" w:cs="Calibri Light"/>
          <w:sz w:val="24"/>
          <w:szCs w:val="24"/>
        </w:rPr>
        <w:t xml:space="preserve"> </w:t>
      </w:r>
      <w:r w:rsidR="00F43782" w:rsidRPr="00E6511E">
        <w:rPr>
          <w:rFonts w:ascii="Calibri Light" w:hAnsi="Calibri Light" w:cs="Calibri Light"/>
          <w:sz w:val="24"/>
          <w:szCs w:val="24"/>
        </w:rPr>
        <w:t>del</w:t>
      </w:r>
      <w:r w:rsidR="00F43782" w:rsidRPr="00BA704E">
        <w:rPr>
          <w:rFonts w:ascii="Calibri Light" w:hAnsi="Calibri Light" w:cs="Calibri Light"/>
          <w:sz w:val="24"/>
          <w:szCs w:val="24"/>
        </w:rPr>
        <w:t xml:space="preserve"> Conacyt</w:t>
      </w:r>
      <w:r w:rsidR="00AF59BB" w:rsidRPr="00BA704E">
        <w:rPr>
          <w:rFonts w:ascii="Calibri Light" w:hAnsi="Calibri Light" w:cs="Calibri Light"/>
          <w:sz w:val="24"/>
          <w:szCs w:val="24"/>
        </w:rPr>
        <w:t>, en el Convenio de Asignación de Beca y en el Anexo Uno</w:t>
      </w:r>
      <w:r w:rsidR="00F43782" w:rsidRPr="00BA704E">
        <w:rPr>
          <w:rFonts w:ascii="Calibri Light" w:hAnsi="Calibri Light" w:cs="Calibri Light"/>
          <w:sz w:val="24"/>
          <w:szCs w:val="24"/>
        </w:rPr>
        <w:t>.</w:t>
      </w:r>
    </w:p>
    <w:p w14:paraId="4E0B77CD" w14:textId="55A9893A" w:rsidR="00F43782" w:rsidRPr="00BA704E" w:rsidRDefault="00F43782" w:rsidP="00AF59BB">
      <w:pPr>
        <w:numPr>
          <w:ilvl w:val="0"/>
          <w:numId w:val="28"/>
        </w:numPr>
        <w:spacing w:before="100" w:beforeAutospacing="1" w:after="100" w:afterAutospacing="1" w:line="240" w:lineRule="auto"/>
        <w:jc w:val="both"/>
        <w:rPr>
          <w:rFonts w:ascii="Calibri Light" w:hAnsi="Calibri Light" w:cs="Calibri Light"/>
          <w:sz w:val="24"/>
          <w:szCs w:val="24"/>
        </w:rPr>
      </w:pPr>
      <w:r w:rsidRPr="00BA704E">
        <w:rPr>
          <w:rFonts w:ascii="Calibri Light" w:hAnsi="Calibri Light" w:cs="Calibri Light"/>
          <w:b/>
          <w:sz w:val="24"/>
          <w:szCs w:val="24"/>
        </w:rPr>
        <w:t>Colegiatura</w:t>
      </w:r>
      <w:r w:rsidRPr="00BA704E">
        <w:rPr>
          <w:rFonts w:ascii="Calibri Light" w:hAnsi="Calibri Light" w:cs="Calibri Light"/>
          <w:sz w:val="24"/>
          <w:szCs w:val="24"/>
        </w:rPr>
        <w:t xml:space="preserve">, a este rubro </w:t>
      </w:r>
      <w:r w:rsidR="00AF59BB" w:rsidRPr="00BA704E">
        <w:rPr>
          <w:rFonts w:ascii="Calibri Light" w:hAnsi="Calibri Light" w:cs="Calibri Light"/>
          <w:sz w:val="24"/>
          <w:szCs w:val="24"/>
        </w:rPr>
        <w:t>se podrá cubrir el monto indicado en el Convenio de Asignación de Recursos y Anexo Uno, de acuerdo a lo establecido en la Convocatoria correspondiente</w:t>
      </w:r>
      <w:r w:rsidRPr="00BA704E">
        <w:rPr>
          <w:rFonts w:ascii="Calibri Light" w:hAnsi="Calibri Light" w:cs="Calibri Light"/>
          <w:sz w:val="24"/>
          <w:szCs w:val="24"/>
        </w:rPr>
        <w:t>.</w:t>
      </w:r>
    </w:p>
    <w:p w14:paraId="28FFD2DC" w14:textId="1C99A034" w:rsidR="00F43782" w:rsidRPr="00BA704E" w:rsidRDefault="00F43782" w:rsidP="00B84916">
      <w:pPr>
        <w:numPr>
          <w:ilvl w:val="0"/>
          <w:numId w:val="28"/>
        </w:numPr>
        <w:spacing w:before="100" w:beforeAutospacing="1" w:after="100" w:afterAutospacing="1" w:line="240" w:lineRule="auto"/>
        <w:jc w:val="both"/>
        <w:rPr>
          <w:rFonts w:ascii="Calibri Light" w:hAnsi="Calibri Light" w:cs="Calibri Light"/>
          <w:sz w:val="24"/>
          <w:szCs w:val="24"/>
        </w:rPr>
      </w:pPr>
      <w:r w:rsidRPr="00BA704E">
        <w:rPr>
          <w:rFonts w:ascii="Calibri Light" w:hAnsi="Calibri Light" w:cs="Calibri Light"/>
          <w:sz w:val="24"/>
          <w:szCs w:val="24"/>
        </w:rPr>
        <w:t xml:space="preserve">Apoyo para el </w:t>
      </w:r>
      <w:r w:rsidRPr="00BA704E">
        <w:rPr>
          <w:rFonts w:ascii="Calibri Light" w:hAnsi="Calibri Light" w:cs="Calibri Light"/>
          <w:b/>
          <w:sz w:val="24"/>
          <w:szCs w:val="24"/>
        </w:rPr>
        <w:t>seguro médico</w:t>
      </w:r>
      <w:r w:rsidRPr="00BA704E">
        <w:rPr>
          <w:rFonts w:ascii="Calibri Light" w:hAnsi="Calibri Light" w:cs="Calibri Light"/>
          <w:sz w:val="24"/>
          <w:szCs w:val="24"/>
        </w:rPr>
        <w:t xml:space="preserve">, conforme </w:t>
      </w:r>
      <w:r w:rsidRPr="00E6511E">
        <w:rPr>
          <w:rFonts w:ascii="Calibri Light" w:hAnsi="Calibri Light" w:cs="Calibri Light"/>
          <w:sz w:val="24"/>
          <w:szCs w:val="24"/>
        </w:rPr>
        <w:t>al</w:t>
      </w:r>
      <w:r w:rsidR="005D791D" w:rsidRPr="00E6511E">
        <w:t xml:space="preserve"> </w:t>
      </w:r>
      <w:hyperlink r:id="rId12" w:history="1">
        <w:r w:rsidR="005D791D" w:rsidRPr="00E6511E">
          <w:rPr>
            <w:rStyle w:val="Hipervnculo"/>
          </w:rPr>
          <w:t>tabulador oficial</w:t>
        </w:r>
      </w:hyperlink>
      <w:r w:rsidR="005D791D" w:rsidRPr="00BA704E">
        <w:rPr>
          <w:rFonts w:ascii="Calibri Light" w:hAnsi="Calibri Light" w:cs="Calibri Light"/>
          <w:sz w:val="24"/>
          <w:szCs w:val="24"/>
        </w:rPr>
        <w:t xml:space="preserve"> </w:t>
      </w:r>
      <w:r w:rsidR="00AF59BB" w:rsidRPr="00BA704E">
        <w:rPr>
          <w:rFonts w:ascii="Calibri Light" w:hAnsi="Calibri Light" w:cs="Calibri Light"/>
          <w:sz w:val="24"/>
          <w:szCs w:val="24"/>
        </w:rPr>
        <w:t>del Conacyt y en el Anexo Uno</w:t>
      </w:r>
      <w:r w:rsidRPr="00BA704E">
        <w:rPr>
          <w:rFonts w:ascii="Calibri Light" w:hAnsi="Calibri Light" w:cs="Calibri Light"/>
          <w:sz w:val="24"/>
          <w:szCs w:val="24"/>
        </w:rPr>
        <w:t>.</w:t>
      </w:r>
    </w:p>
    <w:p w14:paraId="7948FE29" w14:textId="77777777" w:rsidR="00F43782" w:rsidRPr="00BA704E" w:rsidRDefault="00F43782" w:rsidP="00B84916">
      <w:pPr>
        <w:pStyle w:val="NormalWeb"/>
        <w:jc w:val="both"/>
        <w:rPr>
          <w:rFonts w:ascii="Calibri Light" w:hAnsi="Calibri Light" w:cs="Calibri Light"/>
        </w:rPr>
      </w:pPr>
      <w:r w:rsidRPr="00BA704E">
        <w:rPr>
          <w:rFonts w:ascii="Calibri Light" w:hAnsi="Calibri Light" w:cs="Calibri Light"/>
        </w:rPr>
        <w:t>Las condiciones y montos de la beca que se firmen al momento de su formalización y se hayan ingresado en la plataforma del Conacyt, no podrán ser modificados:</w:t>
      </w:r>
    </w:p>
    <w:p w14:paraId="004B6C9A" w14:textId="77777777" w:rsidR="00F43782" w:rsidRPr="00BA704E" w:rsidRDefault="00F43782" w:rsidP="00B84916">
      <w:pPr>
        <w:pStyle w:val="NormalWeb"/>
        <w:jc w:val="both"/>
        <w:rPr>
          <w:rStyle w:val="Textoennegrita"/>
          <w:rFonts w:ascii="Calibri Light" w:hAnsi="Calibri Light" w:cs="Calibri Light"/>
          <w:b w:val="0"/>
          <w:u w:val="single"/>
        </w:rPr>
      </w:pPr>
      <w:r w:rsidRPr="00BA704E">
        <w:rPr>
          <w:rStyle w:val="Textoennegrita"/>
          <w:rFonts w:ascii="Calibri Light" w:hAnsi="Calibri Light" w:cs="Calibri Light"/>
        </w:rPr>
        <w:t xml:space="preserve">* </w:t>
      </w:r>
      <w:r w:rsidRPr="00BA704E">
        <w:rPr>
          <w:rStyle w:val="Textoennegrita"/>
          <w:rFonts w:ascii="Calibri Light" w:hAnsi="Calibri Light" w:cs="Calibri Light"/>
          <w:u w:val="single"/>
        </w:rPr>
        <w:t>Por cambio en el estado civil de soltero a casado.</w:t>
      </w:r>
    </w:p>
    <w:p w14:paraId="7A2A98BD" w14:textId="77777777" w:rsidR="00C40EAB" w:rsidRPr="00BA704E" w:rsidRDefault="00F43782" w:rsidP="00B84916">
      <w:pPr>
        <w:pStyle w:val="NormalWeb"/>
        <w:jc w:val="both"/>
        <w:rPr>
          <w:rStyle w:val="Textoennegrita"/>
          <w:rFonts w:ascii="Calibri Light" w:eastAsiaTheme="majorEastAsia" w:hAnsi="Calibri Light" w:cs="Calibri Light"/>
          <w:b w:val="0"/>
          <w:u w:val="single"/>
        </w:rPr>
      </w:pPr>
      <w:r w:rsidRPr="00BA704E">
        <w:rPr>
          <w:rStyle w:val="Textoennegrita"/>
          <w:rFonts w:ascii="Calibri Light" w:hAnsi="Calibri Light" w:cs="Calibri Light"/>
        </w:rPr>
        <w:t xml:space="preserve">* </w:t>
      </w:r>
      <w:r w:rsidRPr="00BA704E">
        <w:rPr>
          <w:rStyle w:val="Textoennegrita"/>
          <w:rFonts w:ascii="Calibri Light" w:hAnsi="Calibri Light" w:cs="Calibri Light"/>
          <w:u w:val="single"/>
        </w:rPr>
        <w:t>Incremento en el número de dependientes para el apoyo del seguro médico.</w:t>
      </w:r>
    </w:p>
    <w:p w14:paraId="63D9D6B8" w14:textId="0FDD0BAD" w:rsidR="00060935" w:rsidRPr="00BA704E" w:rsidRDefault="00F43782" w:rsidP="00060935">
      <w:pPr>
        <w:pStyle w:val="NormalWeb"/>
        <w:jc w:val="both"/>
        <w:rPr>
          <w:rFonts w:ascii="Calibri Light" w:hAnsi="Calibri Light" w:cs="Calibri Light"/>
        </w:rPr>
      </w:pPr>
      <w:r w:rsidRPr="00BA704E">
        <w:rPr>
          <w:rFonts w:ascii="Calibri Light" w:hAnsi="Calibri Light" w:cs="Calibri Light"/>
        </w:rPr>
        <w:t xml:space="preserve">En el caso de la colegiatura, se podrá realizar el ajuste al monto formalizado por incrementos anuales establecidos oficialmente por la institución en el extranjero, este ajuste se podrá realizar a partir del segundo año del apoyo presentando </w:t>
      </w:r>
      <w:r w:rsidR="008632A9" w:rsidRPr="00BA704E">
        <w:rPr>
          <w:rFonts w:ascii="Calibri Light" w:hAnsi="Calibri Light" w:cs="Calibri Light"/>
        </w:rPr>
        <w:t>en</w:t>
      </w:r>
      <w:r w:rsidR="005D791D" w:rsidRPr="00BA704E">
        <w:rPr>
          <w:rFonts w:ascii="Calibri Light" w:hAnsi="Calibri Light" w:cs="Calibri Light"/>
        </w:rPr>
        <w:t xml:space="preserve"> </w:t>
      </w:r>
      <w:r w:rsidRPr="00BA704E">
        <w:rPr>
          <w:rFonts w:ascii="Calibri Light" w:hAnsi="Calibri Light" w:cs="Calibri Light"/>
        </w:rPr>
        <w:t>el formato mencionado en el punto 5.2 de esta guía, sin que éste exceda el monto tope anual de colegiatura establecido en la convocatoria correspondiente.</w:t>
      </w:r>
      <w:r w:rsidR="00060935" w:rsidRPr="00BA704E">
        <w:rPr>
          <w:rFonts w:ascii="Calibri Light" w:hAnsi="Calibri Light" w:cs="Calibri Light"/>
        </w:rPr>
        <w:t xml:space="preserve"> </w:t>
      </w:r>
    </w:p>
    <w:p w14:paraId="41473E30" w14:textId="4B3D6C95" w:rsidR="00F43782" w:rsidRPr="00BA704E" w:rsidRDefault="00060935" w:rsidP="00B84916">
      <w:pPr>
        <w:pStyle w:val="NormalWeb"/>
        <w:jc w:val="both"/>
        <w:rPr>
          <w:rFonts w:ascii="Calibri Light" w:hAnsi="Calibri Light" w:cs="Calibri Light"/>
        </w:rPr>
      </w:pPr>
      <w:r w:rsidRPr="00BA704E">
        <w:rPr>
          <w:rFonts w:ascii="Calibri Light" w:hAnsi="Calibri Light" w:cs="Calibri Light"/>
        </w:rPr>
        <w:t xml:space="preserve">El apoyo que reciba un becario con dependientes, es para que ellos puedan vivir con el interesado en el extranjero, </w:t>
      </w:r>
      <w:r w:rsidR="00F43782" w:rsidRPr="00BA704E">
        <w:rPr>
          <w:rFonts w:ascii="Calibri Light" w:hAnsi="Calibri Light" w:cs="Calibri Light"/>
        </w:rPr>
        <w:t xml:space="preserve">en caso contrario, deberá notificar al Conacyt para hacer los ajustes respectivos en los conceptos de </w:t>
      </w:r>
      <w:r w:rsidR="00175A77" w:rsidRPr="00BA704E">
        <w:rPr>
          <w:rFonts w:ascii="Calibri Light" w:hAnsi="Calibri Light" w:cs="Calibri Light"/>
        </w:rPr>
        <w:t>Apoyo económico mensual</w:t>
      </w:r>
      <w:r w:rsidR="00F43782" w:rsidRPr="00BA704E">
        <w:rPr>
          <w:rFonts w:ascii="Calibri Light" w:hAnsi="Calibri Light" w:cs="Calibri Light"/>
        </w:rPr>
        <w:t xml:space="preserve"> y seguro médico</w:t>
      </w:r>
      <w:r w:rsidR="00975544" w:rsidRPr="00BA704E">
        <w:rPr>
          <w:rFonts w:ascii="Calibri Light" w:hAnsi="Calibri Light" w:cs="Calibri Light"/>
        </w:rPr>
        <w:t>,</w:t>
      </w:r>
      <w:r w:rsidR="00F43782" w:rsidRPr="00BA704E">
        <w:rPr>
          <w:rFonts w:ascii="Calibri Light" w:hAnsi="Calibri Light" w:cs="Calibri Light"/>
        </w:rPr>
        <w:t xml:space="preserve"> y</w:t>
      </w:r>
      <w:r w:rsidR="00975544" w:rsidRPr="00BA704E">
        <w:rPr>
          <w:rFonts w:ascii="Calibri Light" w:hAnsi="Calibri Light" w:cs="Calibri Light"/>
        </w:rPr>
        <w:t xml:space="preserve"> así</w:t>
      </w:r>
      <w:r w:rsidR="00F43782" w:rsidRPr="00BA704E">
        <w:rPr>
          <w:rFonts w:ascii="Calibri Light" w:hAnsi="Calibri Light" w:cs="Calibri Light"/>
        </w:rPr>
        <w:t xml:space="preserve"> evitar ser sancionado por este Consejo.</w:t>
      </w:r>
    </w:p>
    <w:p w14:paraId="6529976B" w14:textId="7F687302" w:rsidR="00F43782" w:rsidRDefault="00060935" w:rsidP="00B84916">
      <w:pPr>
        <w:pStyle w:val="NormalWeb"/>
        <w:jc w:val="both"/>
        <w:rPr>
          <w:rFonts w:ascii="Calibri Light" w:hAnsi="Calibri Light" w:cs="Calibri Light"/>
        </w:rPr>
      </w:pPr>
      <w:r w:rsidRPr="00BA704E">
        <w:rPr>
          <w:rFonts w:ascii="Calibri Light" w:hAnsi="Calibri Light" w:cs="Calibri Light"/>
        </w:rPr>
        <w:t>Para el caso donde d</w:t>
      </w:r>
      <w:r w:rsidR="00F43782" w:rsidRPr="00BA704E">
        <w:rPr>
          <w:rFonts w:ascii="Calibri Light" w:hAnsi="Calibri Light" w:cs="Calibri Light"/>
        </w:rPr>
        <w:t xml:space="preserve">os becarios sean cónyuges, deberán notificar de manera inmediata al Conacyt para ajustar el monto de </w:t>
      </w:r>
      <w:r w:rsidR="00175A77" w:rsidRPr="00BA704E">
        <w:rPr>
          <w:rFonts w:ascii="Calibri Light" w:hAnsi="Calibri Light" w:cs="Calibri Light"/>
        </w:rPr>
        <w:t>apoyo económico mensual</w:t>
      </w:r>
      <w:r w:rsidR="00F43782" w:rsidRPr="00BA704E">
        <w:rPr>
          <w:rFonts w:ascii="Calibri Light" w:hAnsi="Calibri Light" w:cs="Calibri Light"/>
        </w:rPr>
        <w:t xml:space="preserve"> y monto de seguro médico el cual debe corresponder al de un becario soltero de conformidad al tabulador autorizado y evitar ser sancionado por este Consejo.</w:t>
      </w:r>
    </w:p>
    <w:p w14:paraId="65111D85" w14:textId="77777777" w:rsidR="00416002" w:rsidRPr="00BA704E" w:rsidRDefault="00416002" w:rsidP="00B84916">
      <w:pPr>
        <w:pStyle w:val="NormalWeb"/>
        <w:jc w:val="both"/>
        <w:rPr>
          <w:rFonts w:ascii="Calibri Light" w:hAnsi="Calibri Light" w:cs="Calibri Light"/>
        </w:rPr>
      </w:pPr>
    </w:p>
    <w:p w14:paraId="07A2D7DD" w14:textId="60072E0F" w:rsidR="00F43782" w:rsidRPr="00BA704E" w:rsidRDefault="00F43782" w:rsidP="00B84916">
      <w:pPr>
        <w:pStyle w:val="NormalWeb"/>
        <w:jc w:val="both"/>
        <w:rPr>
          <w:rFonts w:ascii="Calibri Light" w:hAnsi="Calibri Light" w:cs="Calibri Light"/>
          <w:color w:val="000000"/>
        </w:rPr>
      </w:pPr>
      <w:r w:rsidRPr="00BA704E">
        <w:rPr>
          <w:rFonts w:ascii="Calibri Light" w:hAnsi="Calibri Light" w:cs="Calibri Light"/>
          <w:b/>
          <w:color w:val="000000"/>
        </w:rPr>
        <w:lastRenderedPageBreak/>
        <w:t xml:space="preserve">3.1. </w:t>
      </w:r>
      <w:r w:rsidR="00175A77" w:rsidRPr="00BA704E">
        <w:rPr>
          <w:rStyle w:val="Textoennegrita"/>
          <w:rFonts w:ascii="Calibri Light" w:eastAsiaTheme="majorEastAsia" w:hAnsi="Calibri Light" w:cs="Calibri Light"/>
        </w:rPr>
        <w:t>Apoyo económico mensual</w:t>
      </w:r>
    </w:p>
    <w:p w14:paraId="0D3FF3A8" w14:textId="701C87E3" w:rsidR="00F43782" w:rsidRPr="00BA704E" w:rsidRDefault="00F43782" w:rsidP="00B84916">
      <w:pPr>
        <w:pStyle w:val="NormalWeb"/>
        <w:jc w:val="both"/>
        <w:rPr>
          <w:rFonts w:ascii="Calibri Light" w:hAnsi="Calibri Light" w:cs="Calibri Light"/>
          <w:color w:val="000000"/>
        </w:rPr>
      </w:pPr>
      <w:r w:rsidRPr="00BA704E">
        <w:rPr>
          <w:rFonts w:ascii="Calibri Light" w:hAnsi="Calibri Light" w:cs="Calibri Light"/>
          <w:color w:val="000000"/>
        </w:rPr>
        <w:t>Este concepto será depositado en el instrumento bancario otorgado por el Conacyt</w:t>
      </w:r>
      <w:r w:rsidR="005D791D" w:rsidRPr="00BA704E">
        <w:rPr>
          <w:rFonts w:ascii="Calibri Light" w:hAnsi="Calibri Light" w:cs="Calibri Light"/>
        </w:rPr>
        <w:t xml:space="preserve"> al becario</w:t>
      </w:r>
      <w:r w:rsidRPr="00BA704E">
        <w:rPr>
          <w:rFonts w:ascii="Calibri Light" w:hAnsi="Calibri Light" w:cs="Calibri Light"/>
          <w:color w:val="000000"/>
        </w:rPr>
        <w:t xml:space="preserve"> dentro de los cinco primeros días hábiles de cada mes, de conformidad con el</w:t>
      </w:r>
      <w:r w:rsidR="005D791D" w:rsidRPr="00BA704E">
        <w:rPr>
          <w:rFonts w:ascii="Calibri Light" w:hAnsi="Calibri Light" w:cs="Calibri Light"/>
        </w:rPr>
        <w:t xml:space="preserve"> </w:t>
      </w:r>
      <w:hyperlink r:id="rId13" w:history="1">
        <w:r w:rsidR="00322003">
          <w:rPr>
            <w:rStyle w:val="Hipervnculo"/>
            <w:rFonts w:ascii="Calibri Light" w:hAnsi="Calibri Light" w:cs="Calibri Light"/>
          </w:rPr>
          <w:t>t</w:t>
        </w:r>
        <w:r w:rsidR="005D791D" w:rsidRPr="00E6511E">
          <w:rPr>
            <w:rStyle w:val="Hipervnculo"/>
            <w:rFonts w:ascii="Calibri Light" w:hAnsi="Calibri Light" w:cs="Calibri Light"/>
          </w:rPr>
          <w:t xml:space="preserve">abulador vigente de </w:t>
        </w:r>
        <w:r w:rsidR="00175A77" w:rsidRPr="00E6511E">
          <w:rPr>
            <w:rStyle w:val="Hipervnculo"/>
            <w:rFonts w:ascii="Calibri Light" w:hAnsi="Calibri Light" w:cs="Calibri Light"/>
          </w:rPr>
          <w:t>Apoyo económico mensual</w:t>
        </w:r>
      </w:hyperlink>
      <w:r w:rsidR="005D791D" w:rsidRPr="00E6511E">
        <w:rPr>
          <w:rFonts w:ascii="Calibri Light" w:hAnsi="Calibri Light" w:cs="Calibri Light"/>
        </w:rPr>
        <w:t xml:space="preserve"> </w:t>
      </w:r>
      <w:r w:rsidRPr="00E6511E">
        <w:rPr>
          <w:rFonts w:ascii="Calibri Light" w:hAnsi="Calibri Light" w:cs="Calibri Light"/>
          <w:color w:val="000000"/>
        </w:rPr>
        <w:t>y a lo establecido en el Convenio de Asignación de</w:t>
      </w:r>
      <w:r w:rsidRPr="00BA704E">
        <w:rPr>
          <w:rFonts w:ascii="Calibri Light" w:hAnsi="Calibri Light" w:cs="Calibri Light"/>
          <w:color w:val="000000"/>
        </w:rPr>
        <w:t xml:space="preserve"> </w:t>
      </w:r>
      <w:r w:rsidR="00FE19DF" w:rsidRPr="00BA704E">
        <w:rPr>
          <w:rFonts w:ascii="Calibri Light" w:hAnsi="Calibri Light" w:cs="Calibri Light"/>
          <w:color w:val="000000"/>
        </w:rPr>
        <w:t>Beca</w:t>
      </w:r>
      <w:r w:rsidRPr="00BA704E">
        <w:rPr>
          <w:rFonts w:ascii="Calibri Light" w:hAnsi="Calibri Light" w:cs="Calibri Light"/>
          <w:color w:val="000000"/>
        </w:rPr>
        <w:t xml:space="preserve"> y </w:t>
      </w:r>
      <w:r w:rsidR="00060935" w:rsidRPr="00BA704E">
        <w:rPr>
          <w:rFonts w:ascii="Calibri Light" w:hAnsi="Calibri Light" w:cs="Calibri Light"/>
          <w:color w:val="000000"/>
        </w:rPr>
        <w:t>Anexo Uno</w:t>
      </w:r>
      <w:r w:rsidR="005D791D" w:rsidRPr="00BA704E">
        <w:rPr>
          <w:rFonts w:ascii="Calibri Light" w:hAnsi="Calibri Light" w:cs="Calibri Light"/>
        </w:rPr>
        <w:t xml:space="preserve"> correspondiente</w:t>
      </w:r>
      <w:r w:rsidRPr="00BA704E">
        <w:rPr>
          <w:rFonts w:ascii="Calibri Light" w:hAnsi="Calibri Light" w:cs="Calibri Light"/>
          <w:color w:val="000000"/>
        </w:rPr>
        <w:t>.</w:t>
      </w:r>
    </w:p>
    <w:p w14:paraId="69733A9D" w14:textId="0346D2DF" w:rsidR="00F43782" w:rsidRPr="00BA704E" w:rsidRDefault="00F43782" w:rsidP="00B84916">
      <w:pPr>
        <w:pStyle w:val="NormalWeb"/>
        <w:jc w:val="both"/>
        <w:rPr>
          <w:rFonts w:ascii="Calibri Light" w:hAnsi="Calibri Light" w:cs="Calibri Light"/>
          <w:color w:val="000000"/>
        </w:rPr>
      </w:pPr>
      <w:r w:rsidRPr="00BA704E">
        <w:rPr>
          <w:rFonts w:ascii="Calibri Light" w:hAnsi="Calibri Light" w:cs="Calibri Light"/>
          <w:color w:val="000000"/>
        </w:rPr>
        <w:t>Para tal efecto, la Subdirección de Becas al Extranjero proporcionará las tarjetas bancarias</w:t>
      </w:r>
      <w:r w:rsidR="005D791D" w:rsidRPr="00BA704E">
        <w:rPr>
          <w:rFonts w:ascii="Calibri Light" w:hAnsi="Calibri Light" w:cs="Calibri Light"/>
        </w:rPr>
        <w:t xml:space="preserve"> </w:t>
      </w:r>
      <w:r w:rsidRPr="00BA704E">
        <w:rPr>
          <w:rFonts w:ascii="Calibri Light" w:hAnsi="Calibri Light" w:cs="Calibri Light"/>
          <w:b/>
          <w:color w:val="000000"/>
        </w:rPr>
        <w:t>BANORTE VTM</w:t>
      </w:r>
      <w:r w:rsidR="005D791D" w:rsidRPr="00BA704E">
        <w:rPr>
          <w:rStyle w:val="Textoennegrita"/>
          <w:rFonts w:ascii="Calibri Light" w:eastAsiaTheme="majorEastAsia" w:hAnsi="Calibri Light" w:cs="Calibri Light"/>
          <w:u w:val="single"/>
        </w:rPr>
        <w:t xml:space="preserve"> </w:t>
      </w:r>
      <w:r w:rsidR="00975544" w:rsidRPr="00BA704E">
        <w:rPr>
          <w:rFonts w:ascii="Calibri Light" w:hAnsi="Calibri Light" w:cs="Calibri Light"/>
        </w:rPr>
        <w:t>(para algunas</w:t>
      </w:r>
      <w:r w:rsidRPr="00BA704E">
        <w:rPr>
          <w:rFonts w:ascii="Calibri Light" w:hAnsi="Calibri Light" w:cs="Calibri Light"/>
          <w:color w:val="000000"/>
        </w:rPr>
        <w:t xml:space="preserve"> divisas </w:t>
      </w:r>
      <w:r w:rsidR="00975544" w:rsidRPr="00BA704E">
        <w:rPr>
          <w:rFonts w:ascii="Calibri Light" w:hAnsi="Calibri Light" w:cs="Calibri Light"/>
        </w:rPr>
        <w:t>de</w:t>
      </w:r>
      <w:r w:rsidR="005D791D" w:rsidRPr="00BA704E">
        <w:rPr>
          <w:rFonts w:ascii="Calibri Light" w:hAnsi="Calibri Light" w:cs="Calibri Light"/>
        </w:rPr>
        <w:t xml:space="preserve"> </w:t>
      </w:r>
      <w:r w:rsidRPr="00BA704E">
        <w:rPr>
          <w:rFonts w:ascii="Calibri Light" w:hAnsi="Calibri Light" w:cs="Calibri Light"/>
          <w:color w:val="000000"/>
        </w:rPr>
        <w:t>dólares americanos y euros</w:t>
      </w:r>
      <w:r w:rsidR="00975544" w:rsidRPr="00BA704E">
        <w:rPr>
          <w:rFonts w:ascii="Calibri Light" w:hAnsi="Calibri Light" w:cs="Calibri Light"/>
        </w:rPr>
        <w:t>)</w:t>
      </w:r>
      <w:r w:rsidRPr="00BA704E">
        <w:rPr>
          <w:rFonts w:ascii="Calibri Light" w:hAnsi="Calibri Light" w:cs="Calibri Light"/>
          <w:color w:val="000000"/>
        </w:rPr>
        <w:t xml:space="preserve"> y</w:t>
      </w:r>
      <w:r w:rsidR="005D791D" w:rsidRPr="00BA704E">
        <w:rPr>
          <w:rStyle w:val="Textoennegrita"/>
          <w:rFonts w:ascii="Calibri Light" w:eastAsiaTheme="majorEastAsia" w:hAnsi="Calibri Light" w:cs="Calibri Light"/>
          <w:u w:val="single"/>
        </w:rPr>
        <w:t xml:space="preserve"> </w:t>
      </w:r>
      <w:r w:rsidRPr="00BA704E">
        <w:rPr>
          <w:rFonts w:ascii="Calibri Light" w:hAnsi="Calibri Light" w:cs="Calibri Light"/>
          <w:b/>
          <w:color w:val="000000"/>
        </w:rPr>
        <w:t>CIBANCO</w:t>
      </w:r>
      <w:r w:rsidR="005D791D" w:rsidRPr="00BA704E">
        <w:rPr>
          <w:rFonts w:ascii="Calibri Light" w:hAnsi="Calibri Light" w:cs="Calibri Light"/>
        </w:rPr>
        <w:t xml:space="preserve"> </w:t>
      </w:r>
      <w:r w:rsidR="00975544" w:rsidRPr="00BA704E">
        <w:rPr>
          <w:rFonts w:ascii="Calibri Light" w:hAnsi="Calibri Light" w:cs="Calibri Light"/>
        </w:rPr>
        <w:t>(para</w:t>
      </w:r>
      <w:r w:rsidRPr="00BA704E">
        <w:rPr>
          <w:rFonts w:ascii="Calibri Light" w:hAnsi="Calibri Light" w:cs="Calibri Light"/>
          <w:color w:val="000000"/>
        </w:rPr>
        <w:t xml:space="preserve"> la divisa de libras esterlinas,</w:t>
      </w:r>
      <w:r w:rsidR="00975544" w:rsidRPr="00BA704E">
        <w:rPr>
          <w:rFonts w:ascii="Calibri Light" w:hAnsi="Calibri Light" w:cs="Calibri Light"/>
        </w:rPr>
        <w:t xml:space="preserve"> así como algunas divisas de dólares americanos y euros)</w:t>
      </w:r>
      <w:r w:rsidRPr="00BA704E">
        <w:rPr>
          <w:rFonts w:ascii="Calibri Light" w:hAnsi="Calibri Light" w:cs="Calibri Light"/>
          <w:color w:val="000000"/>
        </w:rPr>
        <w:t xml:space="preserve"> de acuerdo al país donde el becario realizará sus estudios, por lo que deberá ingresar al instructivo correspondiente para conocer el manejo de la tarjeta bancaria respectiva.</w:t>
      </w:r>
    </w:p>
    <w:p w14:paraId="0E445EEC" w14:textId="6EEF5513" w:rsidR="005D791D" w:rsidRPr="008B00C0" w:rsidRDefault="00322003" w:rsidP="00B84916">
      <w:pPr>
        <w:pStyle w:val="NormalWeb"/>
        <w:jc w:val="both"/>
        <w:rPr>
          <w:rFonts w:ascii="Calibri Light" w:hAnsi="Calibri Light" w:cs="Calibri Light"/>
        </w:rPr>
      </w:pPr>
      <w:hyperlink r:id="rId14" w:history="1">
        <w:r w:rsidR="005D791D" w:rsidRPr="008B00C0">
          <w:rPr>
            <w:rStyle w:val="Hipervnculo"/>
            <w:rFonts w:ascii="Calibri Light" w:hAnsi="Calibri Light" w:cs="Calibri Light"/>
          </w:rPr>
          <w:t xml:space="preserve">"Instructivo para realizar el cobro de su beca de </w:t>
        </w:r>
        <w:r w:rsidR="00175A77" w:rsidRPr="008B00C0">
          <w:rPr>
            <w:rStyle w:val="Hipervnculo"/>
            <w:rFonts w:ascii="Calibri Light" w:hAnsi="Calibri Light" w:cs="Calibri Light"/>
          </w:rPr>
          <w:t>Apoyo económico mensual</w:t>
        </w:r>
        <w:r w:rsidR="005D791D" w:rsidRPr="008B00C0">
          <w:rPr>
            <w:rStyle w:val="Hipervnculo"/>
            <w:rFonts w:ascii="Calibri Light" w:hAnsi="Calibri Light" w:cs="Calibri Light"/>
          </w:rPr>
          <w:t xml:space="preserve"> y seguro médico. Procedimiento con Banorte-VTM EUA, Canadá y resto del mundo"</w:t>
        </w:r>
      </w:hyperlink>
    </w:p>
    <w:p w14:paraId="6FFA296C" w14:textId="2ED17885" w:rsidR="005D791D" w:rsidRPr="008B00C0" w:rsidRDefault="00322003" w:rsidP="00B84916">
      <w:pPr>
        <w:pStyle w:val="NormalWeb"/>
        <w:jc w:val="both"/>
        <w:rPr>
          <w:rFonts w:ascii="Calibri Light" w:hAnsi="Calibri Light" w:cs="Calibri Light"/>
        </w:rPr>
      </w:pPr>
      <w:hyperlink r:id="rId15" w:history="1">
        <w:r w:rsidR="005D791D" w:rsidRPr="008B00C0">
          <w:rPr>
            <w:rStyle w:val="Hipervnculo"/>
            <w:rFonts w:ascii="Calibri Light" w:hAnsi="Calibri Light" w:cs="Calibri Light"/>
          </w:rPr>
          <w:t xml:space="preserve">"Instructivo para realizar el cobro de su beca de </w:t>
        </w:r>
        <w:r w:rsidR="00175A77" w:rsidRPr="008B00C0">
          <w:rPr>
            <w:rStyle w:val="Hipervnculo"/>
            <w:rFonts w:ascii="Calibri Light" w:hAnsi="Calibri Light" w:cs="Calibri Light"/>
          </w:rPr>
          <w:t>Apoyo económico mensual</w:t>
        </w:r>
        <w:r w:rsidR="005D791D" w:rsidRPr="008B00C0">
          <w:rPr>
            <w:rStyle w:val="Hipervnculo"/>
            <w:rFonts w:ascii="Calibri Light" w:hAnsi="Calibri Light" w:cs="Calibri Light"/>
          </w:rPr>
          <w:t xml:space="preserve"> y seguro médico. Procedimiento con Banorte VTM-EUROS. Comunidad Económica Europea"</w:t>
        </w:r>
      </w:hyperlink>
    </w:p>
    <w:p w14:paraId="6B13FC15" w14:textId="42E1D08E" w:rsidR="005D791D" w:rsidRPr="00BA704E" w:rsidRDefault="00322003" w:rsidP="00B84916">
      <w:pPr>
        <w:pStyle w:val="NormalWeb"/>
        <w:jc w:val="both"/>
        <w:rPr>
          <w:rFonts w:ascii="Calibri Light" w:hAnsi="Calibri Light" w:cs="Calibri Light"/>
        </w:rPr>
      </w:pPr>
      <w:hyperlink r:id="rId16" w:history="1">
        <w:r w:rsidR="005D791D" w:rsidRPr="008B00C0">
          <w:rPr>
            <w:rStyle w:val="Hipervnculo"/>
            <w:rFonts w:ascii="Calibri Light" w:hAnsi="Calibri Light" w:cs="Calibri Light"/>
          </w:rPr>
          <w:t>"Instructivo para realizar el cobro de su b</w:t>
        </w:r>
        <w:r w:rsidR="00975544" w:rsidRPr="008B00C0">
          <w:rPr>
            <w:rStyle w:val="Hipervnculo"/>
            <w:rFonts w:ascii="Calibri Light" w:hAnsi="Calibri Light" w:cs="Calibri Light"/>
          </w:rPr>
          <w:t>eca. Procedimiento con CIBANCO.</w:t>
        </w:r>
        <w:r w:rsidR="005D791D" w:rsidRPr="008B00C0">
          <w:rPr>
            <w:rStyle w:val="Hipervnculo"/>
            <w:rFonts w:ascii="Calibri Light" w:hAnsi="Calibri Light" w:cs="Calibri Light"/>
          </w:rPr>
          <w:t>"</w:t>
        </w:r>
      </w:hyperlink>
    </w:p>
    <w:p w14:paraId="572E995A" w14:textId="1E08C22C" w:rsidR="00FE19DF" w:rsidRPr="00BA704E" w:rsidRDefault="00F43782" w:rsidP="00060935">
      <w:pPr>
        <w:shd w:val="clear" w:color="auto" w:fill="FFFFFF"/>
        <w:spacing w:before="225" w:after="225" w:line="240" w:lineRule="auto"/>
        <w:jc w:val="both"/>
        <w:rPr>
          <w:rFonts w:ascii="Calibri Light" w:hAnsi="Calibri Light" w:cs="Calibri Light"/>
          <w:sz w:val="24"/>
          <w:szCs w:val="24"/>
        </w:rPr>
      </w:pPr>
      <w:r w:rsidRPr="00BA704E">
        <w:rPr>
          <w:rFonts w:ascii="Calibri Light" w:hAnsi="Calibri Light" w:cs="Calibri Light"/>
          <w:color w:val="000000"/>
          <w:sz w:val="24"/>
          <w:szCs w:val="24"/>
        </w:rPr>
        <w:t>Para las tarjetas</w:t>
      </w:r>
      <w:r w:rsidR="005D791D" w:rsidRPr="00BA704E">
        <w:rPr>
          <w:rFonts w:ascii="Calibri Light" w:hAnsi="Calibri Light" w:cs="Calibri Light"/>
          <w:sz w:val="24"/>
          <w:szCs w:val="24"/>
        </w:rPr>
        <w:t xml:space="preserve"> </w:t>
      </w:r>
      <w:r w:rsidRPr="00BA704E">
        <w:rPr>
          <w:rFonts w:ascii="Calibri Light" w:hAnsi="Calibri Light" w:cs="Calibri Light"/>
          <w:b/>
          <w:color w:val="000000"/>
          <w:sz w:val="24"/>
          <w:szCs w:val="24"/>
        </w:rPr>
        <w:t>BANORTE VTM,</w:t>
      </w:r>
      <w:r w:rsidR="005D791D" w:rsidRPr="00BA704E">
        <w:rPr>
          <w:rFonts w:ascii="Calibri Light" w:hAnsi="Calibri Light" w:cs="Calibri Light"/>
          <w:sz w:val="24"/>
          <w:szCs w:val="24"/>
        </w:rPr>
        <w:t xml:space="preserve"> </w:t>
      </w:r>
      <w:r w:rsidRPr="00BA704E">
        <w:rPr>
          <w:rFonts w:ascii="Calibri Light" w:hAnsi="Calibri Light" w:cs="Calibri Light"/>
          <w:color w:val="000000"/>
          <w:sz w:val="24"/>
          <w:szCs w:val="24"/>
        </w:rPr>
        <w:t xml:space="preserve">la activación se realiza automáticamente con la acreditación del primer depósito </w:t>
      </w:r>
      <w:r w:rsidR="008B00C0" w:rsidRPr="00BA704E">
        <w:rPr>
          <w:rFonts w:ascii="Calibri Light" w:hAnsi="Calibri Light" w:cs="Calibri Light"/>
          <w:color w:val="000000"/>
          <w:sz w:val="24"/>
          <w:szCs w:val="24"/>
        </w:rPr>
        <w:t>del apoyo económico mensual</w:t>
      </w:r>
      <w:r w:rsidRPr="00BA704E">
        <w:rPr>
          <w:rFonts w:ascii="Calibri Light" w:hAnsi="Calibri Light" w:cs="Calibri Light"/>
          <w:color w:val="000000"/>
          <w:sz w:val="24"/>
          <w:szCs w:val="24"/>
        </w:rPr>
        <w:t xml:space="preserve"> que realice el Conacyt, de conformidad con las fechas de inicio de la vigencia de la</w:t>
      </w:r>
      <w:r w:rsidR="00060935" w:rsidRPr="00BA704E">
        <w:rPr>
          <w:rFonts w:ascii="Calibri Light" w:hAnsi="Calibri Light" w:cs="Calibri Light"/>
          <w:color w:val="000000"/>
          <w:sz w:val="24"/>
          <w:szCs w:val="24"/>
        </w:rPr>
        <w:t xml:space="preserve"> beca establecidas en el Anexo Uno</w:t>
      </w:r>
      <w:r w:rsidRPr="00BA704E">
        <w:rPr>
          <w:rFonts w:ascii="Calibri Light" w:hAnsi="Calibri Light" w:cs="Calibri Light"/>
          <w:color w:val="000000"/>
          <w:sz w:val="24"/>
          <w:szCs w:val="24"/>
        </w:rPr>
        <w:t xml:space="preserve">. </w:t>
      </w:r>
      <w:r w:rsidR="005D791D" w:rsidRPr="00BA704E">
        <w:rPr>
          <w:rFonts w:ascii="Calibri Light" w:hAnsi="Calibri Light" w:cs="Calibri Light"/>
          <w:sz w:val="24"/>
          <w:szCs w:val="24"/>
        </w:rPr>
        <w:t xml:space="preserve"> </w:t>
      </w:r>
    </w:p>
    <w:p w14:paraId="41004BAC" w14:textId="34CA7D1D" w:rsidR="002139E2" w:rsidRPr="008B00C0" w:rsidRDefault="00F43782" w:rsidP="00060935">
      <w:pPr>
        <w:shd w:val="clear" w:color="auto" w:fill="FFFFFF"/>
        <w:spacing w:before="225" w:after="225" w:line="240" w:lineRule="auto"/>
        <w:jc w:val="both"/>
        <w:rPr>
          <w:rFonts w:ascii="Calibri Light" w:hAnsi="Calibri Light" w:cs="Calibri Light"/>
          <w:b/>
          <w:color w:val="000000"/>
          <w:sz w:val="24"/>
          <w:szCs w:val="24"/>
          <w:u w:val="single"/>
        </w:rPr>
      </w:pPr>
      <w:r w:rsidRPr="008B00C0">
        <w:rPr>
          <w:rFonts w:ascii="Calibri Light" w:hAnsi="Calibri Light" w:cs="Calibri Light"/>
          <w:b/>
          <w:color w:val="000000"/>
          <w:sz w:val="24"/>
          <w:szCs w:val="24"/>
          <w:u w:val="single"/>
        </w:rPr>
        <w:t>No es necesario que el becario realice algún trámite para la activación de la tarjeta en BANORTE.</w:t>
      </w:r>
    </w:p>
    <w:p w14:paraId="4218B78A" w14:textId="230D73F2" w:rsidR="00F43782" w:rsidRPr="00BA704E" w:rsidRDefault="005D791D"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sz w:val="24"/>
          <w:szCs w:val="24"/>
        </w:rPr>
        <w:t xml:space="preserve">Para las tarjetas de </w:t>
      </w:r>
      <w:r w:rsidRPr="00BA704E">
        <w:rPr>
          <w:rStyle w:val="Textoennegrita"/>
          <w:rFonts w:ascii="Calibri Light" w:eastAsiaTheme="majorEastAsia" w:hAnsi="Calibri Light" w:cs="Calibri Light"/>
          <w:sz w:val="24"/>
          <w:szCs w:val="24"/>
        </w:rPr>
        <w:t>CIBANCO,</w:t>
      </w:r>
      <w:r w:rsidRPr="00BA704E">
        <w:rPr>
          <w:rFonts w:ascii="Calibri Light" w:hAnsi="Calibri Light" w:cs="Calibri Light"/>
          <w:sz w:val="24"/>
          <w:szCs w:val="24"/>
        </w:rPr>
        <w:t xml:space="preserve"> </w:t>
      </w:r>
      <w:r w:rsidR="00F43782" w:rsidRPr="00BA704E">
        <w:rPr>
          <w:rFonts w:ascii="Calibri Light" w:hAnsi="Calibri Light" w:cs="Calibri Light"/>
          <w:color w:val="000000"/>
          <w:sz w:val="24"/>
          <w:szCs w:val="24"/>
        </w:rPr>
        <w:t>la activación, registro y generación del NIP de dicha tarjeta la deberá realizar el becario directamente en el portal de CIBANCO o en caso contrario comunicarse al Conacyt.</w:t>
      </w:r>
    </w:p>
    <w:p w14:paraId="494611BC" w14:textId="352802FB" w:rsidR="00F43782" w:rsidRPr="00BA704E" w:rsidRDefault="00F43782" w:rsidP="00060935">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Nota importante para todos los becarios:</w:t>
      </w:r>
    </w:p>
    <w:p w14:paraId="202322A7" w14:textId="7BC2BA27" w:rsidR="00F43782" w:rsidRPr="00BA704E" w:rsidRDefault="00F43782" w:rsidP="00060935">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Deberá considerar que cada inicio de año, el Gobierno Federal realiza la apertura presupuestal del nuevo ejercicio fiscal dentro de los primeros días hábiles de enero. Por esta razón el depósito de la beca de </w:t>
      </w:r>
      <w:r w:rsidR="008B00C0">
        <w:rPr>
          <w:rFonts w:ascii="Calibri Light" w:hAnsi="Calibri Light" w:cs="Calibri Light"/>
          <w:sz w:val="24"/>
          <w:szCs w:val="24"/>
          <w:u w:val="single"/>
        </w:rPr>
        <w:t>a</w:t>
      </w:r>
      <w:r w:rsidR="00175A77" w:rsidRPr="00BA704E">
        <w:rPr>
          <w:rFonts w:ascii="Calibri Light" w:hAnsi="Calibri Light" w:cs="Calibri Light"/>
          <w:sz w:val="24"/>
          <w:szCs w:val="24"/>
          <w:u w:val="single"/>
        </w:rPr>
        <w:t>poyo económico mensual</w:t>
      </w:r>
      <w:r w:rsidRPr="00BA704E">
        <w:rPr>
          <w:rFonts w:ascii="Calibri Light" w:hAnsi="Calibri Light" w:cs="Calibri Light"/>
          <w:color w:val="000000"/>
          <w:sz w:val="24"/>
          <w:szCs w:val="24"/>
        </w:rPr>
        <w:t xml:space="preserve"> de dicho mes, se verá reflejado en su tarjeta bancaria dentro de los primeros siete días hábiles de </w:t>
      </w:r>
      <w:r w:rsidR="008B00C0">
        <w:rPr>
          <w:rFonts w:ascii="Calibri Light" w:hAnsi="Calibri Light" w:cs="Calibri Light"/>
          <w:color w:val="000000"/>
          <w:sz w:val="24"/>
          <w:szCs w:val="24"/>
        </w:rPr>
        <w:t>dicho</w:t>
      </w:r>
      <w:r w:rsidRPr="00BA704E">
        <w:rPr>
          <w:rFonts w:ascii="Calibri Light" w:hAnsi="Calibri Light" w:cs="Calibri Light"/>
          <w:color w:val="000000"/>
          <w:sz w:val="24"/>
          <w:szCs w:val="24"/>
        </w:rPr>
        <w:t xml:space="preserve"> mes.</w:t>
      </w:r>
    </w:p>
    <w:p w14:paraId="04FF931C" w14:textId="77777777" w:rsidR="002139E2" w:rsidRPr="00BA704E" w:rsidRDefault="002139E2" w:rsidP="00060935">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Responsables del proceso:</w:t>
      </w:r>
    </w:p>
    <w:p w14:paraId="06505481" w14:textId="2F6AC8DF" w:rsidR="00115D91" w:rsidRPr="005922A0" w:rsidRDefault="00534B95" w:rsidP="00115D91">
      <w:pPr>
        <w:shd w:val="clear" w:color="auto" w:fill="FFFFFF"/>
        <w:spacing w:after="0" w:line="240" w:lineRule="auto"/>
        <w:jc w:val="both"/>
        <w:rPr>
          <w:rFonts w:ascii="Calibri Light" w:hAnsi="Calibri Light" w:cs="Calibri Light"/>
          <w:b/>
          <w:sz w:val="24"/>
          <w:szCs w:val="24"/>
        </w:rPr>
      </w:pPr>
      <w:r>
        <w:rPr>
          <w:rFonts w:ascii="Calibri Light" w:hAnsi="Calibri Light" w:cs="Calibri Light"/>
          <w:b/>
          <w:sz w:val="24"/>
          <w:szCs w:val="24"/>
        </w:rPr>
        <w:t>Rocío</w:t>
      </w:r>
      <w:r w:rsidR="002139E2" w:rsidRPr="005922A0">
        <w:rPr>
          <w:rFonts w:ascii="Calibri Light" w:hAnsi="Calibri Light" w:cs="Calibri Light"/>
          <w:b/>
          <w:sz w:val="24"/>
          <w:szCs w:val="24"/>
        </w:rPr>
        <w:t xml:space="preserve"> Moreno Canales</w:t>
      </w:r>
    </w:p>
    <w:p w14:paraId="1AE65E57" w14:textId="77777777" w:rsidR="00115D91" w:rsidRPr="00BA704E" w:rsidRDefault="002139E2" w:rsidP="00115D91">
      <w:pPr>
        <w:shd w:val="clear" w:color="auto" w:fill="FFFFFF"/>
        <w:spacing w:after="0" w:line="240" w:lineRule="auto"/>
        <w:jc w:val="both"/>
        <w:rPr>
          <w:rFonts w:ascii="Calibri Light" w:hAnsi="Calibri Light" w:cs="Calibri Light"/>
          <w:sz w:val="24"/>
          <w:szCs w:val="24"/>
        </w:rPr>
      </w:pPr>
      <w:r w:rsidRPr="00BA704E">
        <w:rPr>
          <w:rFonts w:ascii="Calibri Light" w:hAnsi="Calibri Light" w:cs="Calibri Light"/>
          <w:sz w:val="24"/>
          <w:szCs w:val="24"/>
        </w:rPr>
        <w:t>Seguimiento de Becarios en el Extranjero</w:t>
      </w:r>
    </w:p>
    <w:p w14:paraId="7C482864" w14:textId="0D707851" w:rsidR="00115D91" w:rsidRPr="005922A0" w:rsidRDefault="002139E2" w:rsidP="005922A0">
      <w:pPr>
        <w:spacing w:after="0" w:line="240" w:lineRule="auto"/>
        <w:jc w:val="both"/>
        <w:rPr>
          <w:rStyle w:val="Hipervnculo"/>
          <w:lang w:eastAsia="es-ES"/>
        </w:rPr>
      </w:pPr>
      <w:r w:rsidRPr="005922A0">
        <w:rPr>
          <w:rStyle w:val="Hipervnculo"/>
          <w:rFonts w:ascii="Calibri Light" w:hAnsi="Calibri Light" w:cs="Calibri Light"/>
          <w:sz w:val="24"/>
          <w:szCs w:val="24"/>
          <w:lang w:eastAsia="es-ES"/>
        </w:rPr>
        <w:t>rmoreno@conacyt.mx</w:t>
      </w:r>
    </w:p>
    <w:p w14:paraId="5BBB5DBB" w14:textId="026BD6B3" w:rsidR="002139E2" w:rsidRPr="00BA704E" w:rsidRDefault="002139E2" w:rsidP="00115D91">
      <w:pPr>
        <w:shd w:val="clear" w:color="auto" w:fill="FFFFFF"/>
        <w:spacing w:after="0"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Tel. 53 22 77 00 ext. 1515</w:t>
      </w:r>
    </w:p>
    <w:p w14:paraId="7E185030" w14:textId="77777777" w:rsidR="00115D91" w:rsidRPr="00BA704E" w:rsidRDefault="00115D91" w:rsidP="00115D91">
      <w:pPr>
        <w:shd w:val="clear" w:color="auto" w:fill="FFFFFF"/>
        <w:spacing w:after="0" w:line="240" w:lineRule="auto"/>
        <w:jc w:val="both"/>
        <w:rPr>
          <w:rFonts w:ascii="Calibri Light" w:hAnsi="Calibri Light" w:cs="Calibri Light"/>
          <w:sz w:val="24"/>
          <w:szCs w:val="24"/>
        </w:rPr>
      </w:pPr>
    </w:p>
    <w:p w14:paraId="1158DB18" w14:textId="204E677C" w:rsidR="00115D91" w:rsidRPr="005922A0" w:rsidRDefault="002139E2" w:rsidP="00115D91">
      <w:pPr>
        <w:shd w:val="clear" w:color="auto" w:fill="FFFFFF"/>
        <w:spacing w:after="0" w:line="240" w:lineRule="auto"/>
        <w:jc w:val="both"/>
        <w:rPr>
          <w:rFonts w:ascii="Calibri Light" w:hAnsi="Calibri Light" w:cs="Calibri Light"/>
          <w:b/>
          <w:sz w:val="24"/>
          <w:szCs w:val="24"/>
        </w:rPr>
      </w:pPr>
      <w:r w:rsidRPr="005922A0">
        <w:rPr>
          <w:rFonts w:ascii="Calibri Light" w:hAnsi="Calibri Light" w:cs="Calibri Light"/>
          <w:b/>
          <w:sz w:val="24"/>
          <w:szCs w:val="24"/>
        </w:rPr>
        <w:lastRenderedPageBreak/>
        <w:t xml:space="preserve">Leticia Ponce </w:t>
      </w:r>
      <w:r w:rsidR="00534B95" w:rsidRPr="005922A0">
        <w:rPr>
          <w:rFonts w:ascii="Calibri Light" w:hAnsi="Calibri Light" w:cs="Calibri Light"/>
          <w:b/>
          <w:sz w:val="24"/>
          <w:szCs w:val="24"/>
        </w:rPr>
        <w:t>Solís</w:t>
      </w:r>
      <w:r w:rsidRPr="005922A0">
        <w:rPr>
          <w:rFonts w:ascii="Calibri Light" w:hAnsi="Calibri Light" w:cs="Calibri Light"/>
          <w:b/>
          <w:sz w:val="24"/>
          <w:szCs w:val="24"/>
        </w:rPr>
        <w:t xml:space="preserve"> </w:t>
      </w:r>
    </w:p>
    <w:p w14:paraId="666A9412" w14:textId="77777777" w:rsidR="00115D91" w:rsidRPr="00BA704E" w:rsidRDefault="002139E2" w:rsidP="00115D91">
      <w:pPr>
        <w:shd w:val="clear" w:color="auto" w:fill="FFFFFF"/>
        <w:spacing w:after="0" w:line="240" w:lineRule="auto"/>
        <w:jc w:val="both"/>
        <w:rPr>
          <w:rFonts w:ascii="Calibri Light" w:hAnsi="Calibri Light" w:cs="Calibri Light"/>
          <w:sz w:val="24"/>
          <w:szCs w:val="24"/>
        </w:rPr>
      </w:pPr>
      <w:r w:rsidRPr="00BA704E">
        <w:rPr>
          <w:rFonts w:ascii="Calibri Light" w:hAnsi="Calibri Light" w:cs="Calibri Light"/>
          <w:sz w:val="24"/>
          <w:szCs w:val="24"/>
        </w:rPr>
        <w:t xml:space="preserve">Cuentas y Tarjetas Bancarias de Becarios en el Extranjero </w:t>
      </w:r>
    </w:p>
    <w:p w14:paraId="15854363" w14:textId="090AAF93" w:rsidR="00115D91" w:rsidRPr="005922A0" w:rsidRDefault="002139E2" w:rsidP="005922A0">
      <w:pPr>
        <w:spacing w:after="0" w:line="240" w:lineRule="auto"/>
        <w:jc w:val="both"/>
        <w:rPr>
          <w:rStyle w:val="Hipervnculo"/>
          <w:lang w:eastAsia="es-ES"/>
        </w:rPr>
      </w:pPr>
      <w:r w:rsidRPr="005922A0">
        <w:rPr>
          <w:rStyle w:val="Hipervnculo"/>
          <w:rFonts w:ascii="Calibri Light" w:hAnsi="Calibri Light" w:cs="Calibri Light"/>
          <w:sz w:val="24"/>
          <w:szCs w:val="24"/>
          <w:lang w:eastAsia="es-ES"/>
        </w:rPr>
        <w:t>lponces@conacyt.mx</w:t>
      </w:r>
    </w:p>
    <w:p w14:paraId="6FA8B157" w14:textId="72AA978F" w:rsidR="002139E2" w:rsidRPr="00BA704E" w:rsidRDefault="002139E2" w:rsidP="00115D91">
      <w:pPr>
        <w:shd w:val="clear" w:color="auto" w:fill="FFFFFF"/>
        <w:spacing w:after="0" w:line="240" w:lineRule="auto"/>
        <w:jc w:val="both"/>
        <w:rPr>
          <w:rFonts w:ascii="Calibri Light" w:hAnsi="Calibri Light" w:cs="Calibri Light"/>
          <w:sz w:val="24"/>
          <w:szCs w:val="24"/>
        </w:rPr>
      </w:pPr>
      <w:r w:rsidRPr="00BA704E">
        <w:rPr>
          <w:rFonts w:ascii="Calibri Light" w:hAnsi="Calibri Light" w:cs="Calibri Light"/>
          <w:color w:val="000000"/>
          <w:sz w:val="24"/>
          <w:szCs w:val="24"/>
        </w:rPr>
        <w:t xml:space="preserve">Tel.: 555322-7700 ext. </w:t>
      </w:r>
      <w:r w:rsidRPr="00BA704E">
        <w:rPr>
          <w:rFonts w:ascii="Calibri Light" w:hAnsi="Calibri Light" w:cs="Calibri Light"/>
          <w:sz w:val="24"/>
          <w:szCs w:val="24"/>
        </w:rPr>
        <w:t>1206</w:t>
      </w:r>
    </w:p>
    <w:p w14:paraId="3AB5ADC4" w14:textId="77777777" w:rsidR="00115D91" w:rsidRPr="00BA704E" w:rsidRDefault="00115D91" w:rsidP="00B84916">
      <w:pPr>
        <w:pStyle w:val="NormalWeb"/>
        <w:spacing w:before="0" w:beforeAutospacing="0" w:after="0" w:afterAutospacing="0"/>
        <w:jc w:val="both"/>
        <w:rPr>
          <w:rFonts w:ascii="Calibri Light" w:hAnsi="Calibri Light" w:cs="Calibri Light"/>
          <w:b/>
          <w:color w:val="000000"/>
        </w:rPr>
      </w:pPr>
    </w:p>
    <w:p w14:paraId="124DEDF7" w14:textId="399F98CC" w:rsidR="00F43782" w:rsidRPr="00BA704E" w:rsidRDefault="00F43782" w:rsidP="00B84916">
      <w:pPr>
        <w:pStyle w:val="NormalWeb"/>
        <w:spacing w:before="0" w:beforeAutospacing="0" w:after="0" w:afterAutospacing="0"/>
        <w:jc w:val="both"/>
        <w:rPr>
          <w:rFonts w:ascii="Calibri Light" w:hAnsi="Calibri Light" w:cs="Calibri Light"/>
        </w:rPr>
      </w:pPr>
      <w:r w:rsidRPr="00BA704E">
        <w:rPr>
          <w:rFonts w:ascii="Calibri Light" w:hAnsi="Calibri Light" w:cs="Calibri Light"/>
          <w:b/>
          <w:color w:val="000000"/>
        </w:rPr>
        <w:t>3.2 Seguro médico</w:t>
      </w:r>
    </w:p>
    <w:p w14:paraId="52AEEAE1" w14:textId="0B4914C7" w:rsidR="00F43782" w:rsidRPr="00BA704E" w:rsidRDefault="00F43782" w:rsidP="00B84916">
      <w:pPr>
        <w:pStyle w:val="NormalWeb"/>
        <w:jc w:val="both"/>
        <w:rPr>
          <w:rFonts w:ascii="Calibri Light" w:hAnsi="Calibri Light" w:cs="Calibri Light"/>
          <w:color w:val="000000"/>
        </w:rPr>
      </w:pPr>
      <w:r w:rsidRPr="00BA704E">
        <w:rPr>
          <w:rFonts w:ascii="Calibri Light" w:hAnsi="Calibri Light" w:cs="Calibri Light"/>
        </w:rPr>
        <w:t>Anualmente y según lo establecido en el</w:t>
      </w:r>
      <w:r w:rsidR="005D791D" w:rsidRPr="00BA704E">
        <w:rPr>
          <w:rFonts w:ascii="Calibri Light" w:hAnsi="Calibri Light" w:cs="Calibri Light"/>
        </w:rPr>
        <w:t xml:space="preserve"> </w:t>
      </w:r>
      <w:hyperlink r:id="rId17" w:history="1">
        <w:r w:rsidR="008B00C0">
          <w:rPr>
            <w:rStyle w:val="Hipervnculo"/>
            <w:rFonts w:ascii="Calibri Light" w:hAnsi="Calibri Light" w:cs="Calibri Light"/>
          </w:rPr>
          <w:t>t</w:t>
        </w:r>
        <w:r w:rsidR="005D791D" w:rsidRPr="008B00C0">
          <w:rPr>
            <w:rStyle w:val="Hipervnculo"/>
            <w:rFonts w:ascii="Calibri Light" w:hAnsi="Calibri Light" w:cs="Calibri Light"/>
          </w:rPr>
          <w:t>abulador vigente de seguro médico</w:t>
        </w:r>
      </w:hyperlink>
      <w:r w:rsidR="005D791D" w:rsidRPr="008B00C0">
        <w:rPr>
          <w:rFonts w:ascii="Calibri Light" w:hAnsi="Calibri Light" w:cs="Calibri Light"/>
        </w:rPr>
        <w:t>,</w:t>
      </w:r>
      <w:r w:rsidRPr="00BA704E">
        <w:rPr>
          <w:rFonts w:ascii="Calibri Light" w:hAnsi="Calibri Light" w:cs="Calibri Light"/>
          <w:color w:val="000000"/>
        </w:rPr>
        <w:t xml:space="preserve"> el Conacyt depositará un monto fijo anual como apoyo para la adquisición de un seguro de gastos médicos mayores, el cual deberá contemplar los puntos que se mencionan en la</w:t>
      </w:r>
      <w:r w:rsidR="005D791D" w:rsidRPr="00BA704E">
        <w:rPr>
          <w:rFonts w:ascii="Calibri Light" w:hAnsi="Calibri Light" w:cs="Calibri Light"/>
        </w:rPr>
        <w:t xml:space="preserve"> </w:t>
      </w:r>
      <w:hyperlink r:id="rId18" w:history="1">
        <w:r w:rsidR="005D791D" w:rsidRPr="008B00C0">
          <w:rPr>
            <w:rStyle w:val="Hipervnculo"/>
            <w:rFonts w:ascii="Calibri Light" w:hAnsi="Calibri Light" w:cs="Calibri Light"/>
          </w:rPr>
          <w:t>Guía para contratar un seguro de gastos médicos mayores</w:t>
        </w:r>
      </w:hyperlink>
      <w:r w:rsidR="005D791D" w:rsidRPr="008B00C0">
        <w:rPr>
          <w:rFonts w:ascii="Calibri Light" w:hAnsi="Calibri Light" w:cs="Calibri Light"/>
        </w:rPr>
        <w:t>.</w:t>
      </w:r>
      <w:r w:rsidRPr="00BA704E">
        <w:rPr>
          <w:rFonts w:ascii="Calibri Light" w:hAnsi="Calibri Light" w:cs="Calibri Light"/>
          <w:color w:val="000000"/>
        </w:rPr>
        <w:t xml:space="preserve"> No es necesario que el becario envíe el comprobante de la adquisición de este concepto, toda vez que firmó la carta responsiva de seguro médico.</w:t>
      </w:r>
    </w:p>
    <w:p w14:paraId="1B75A4E3" w14:textId="15F1D187" w:rsidR="00F43782" w:rsidRPr="00BA704E" w:rsidRDefault="00F43782" w:rsidP="00B84916">
      <w:pPr>
        <w:pStyle w:val="NormalWeb"/>
        <w:jc w:val="both"/>
        <w:rPr>
          <w:rFonts w:ascii="Calibri Light" w:hAnsi="Calibri Light" w:cs="Calibri Light"/>
          <w:color w:val="000000"/>
        </w:rPr>
      </w:pPr>
      <w:r w:rsidRPr="00BA704E">
        <w:rPr>
          <w:rFonts w:ascii="Calibri Light" w:hAnsi="Calibri Light" w:cs="Calibri Light"/>
          <w:color w:val="000000"/>
        </w:rPr>
        <w:t>Solo para el caso de los becarios en el Reino Unido y considerando que el pago del seguro médico es obligatorio por la duración del programa de estudios, Conacyt cubrirá la parte proporcional correspondiente a cada año durante la vigencia de su beca de confor</w:t>
      </w:r>
      <w:r w:rsidR="00322003">
        <w:rPr>
          <w:rFonts w:ascii="Calibri Light" w:hAnsi="Calibri Light" w:cs="Calibri Light"/>
          <w:color w:val="000000"/>
        </w:rPr>
        <w:t>midad con lo establecido en el t</w:t>
      </w:r>
      <w:r w:rsidRPr="00BA704E">
        <w:rPr>
          <w:rFonts w:ascii="Calibri Light" w:hAnsi="Calibri Light" w:cs="Calibri Light"/>
          <w:color w:val="000000"/>
        </w:rPr>
        <w:t>abulador vigente de seguro médico.</w:t>
      </w:r>
    </w:p>
    <w:p w14:paraId="65C40CFB" w14:textId="2472CBF9" w:rsidR="00FE19DF" w:rsidRPr="00BA704E" w:rsidRDefault="00FE19DF" w:rsidP="00FE19DF">
      <w:pPr>
        <w:shd w:val="clear" w:color="auto" w:fill="FFFFFF"/>
        <w:spacing w:before="225" w:after="225" w:line="240" w:lineRule="auto"/>
        <w:jc w:val="both"/>
        <w:rPr>
          <w:rFonts w:ascii="Calibri Light" w:eastAsia="Times New Roman" w:hAnsi="Calibri Light" w:cs="Calibri Light"/>
          <w:color w:val="000000"/>
          <w:sz w:val="24"/>
          <w:szCs w:val="24"/>
          <w:lang w:eastAsia="es-MX"/>
        </w:rPr>
      </w:pPr>
      <w:r w:rsidRPr="00BA704E">
        <w:rPr>
          <w:rFonts w:ascii="Calibri Light" w:eastAsia="Times New Roman" w:hAnsi="Calibri Light" w:cs="Calibri Light"/>
          <w:color w:val="000000"/>
          <w:sz w:val="24"/>
          <w:szCs w:val="24"/>
          <w:lang w:eastAsia="es-MX"/>
        </w:rPr>
        <w:t xml:space="preserve">Para ello deberá enviar el comprobante de pago de este concepto al correo electrónico </w:t>
      </w:r>
      <w:hyperlink r:id="rId19" w:history="1">
        <w:r w:rsidRPr="00BA704E">
          <w:rPr>
            <w:rStyle w:val="Hipervnculo"/>
            <w:rFonts w:ascii="Calibri Light" w:eastAsia="Times New Roman" w:hAnsi="Calibri Light" w:cs="Calibri Light"/>
            <w:sz w:val="24"/>
            <w:szCs w:val="24"/>
            <w:lang w:eastAsia="es-MX"/>
          </w:rPr>
          <w:t>rmoreno@conacyt.mx</w:t>
        </w:r>
      </w:hyperlink>
      <w:r w:rsidRPr="00BA704E">
        <w:rPr>
          <w:rFonts w:ascii="Calibri Light" w:eastAsia="Times New Roman" w:hAnsi="Calibri Light" w:cs="Calibri Light"/>
          <w:color w:val="000000"/>
          <w:sz w:val="24"/>
          <w:szCs w:val="24"/>
          <w:lang w:eastAsia="es-MX"/>
        </w:rPr>
        <w:t xml:space="preserve"> con el cual se realizará el trámite respectivo. Este apoyo será depositado en la cuenta bancaria en donde se acreditan los recursos del Apoyo económico mensual. </w:t>
      </w:r>
    </w:p>
    <w:p w14:paraId="7134D5ED" w14:textId="22244DA9" w:rsidR="00115D91" w:rsidRPr="00BA704E" w:rsidRDefault="00115D91" w:rsidP="00FE19DF">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Responsables del proceso:</w:t>
      </w:r>
    </w:p>
    <w:p w14:paraId="12FFCC0D" w14:textId="076D2506" w:rsidR="00115D91" w:rsidRPr="00BA704E" w:rsidRDefault="008B00C0" w:rsidP="00115D91">
      <w:pPr>
        <w:shd w:val="clear" w:color="auto" w:fill="FFFFFF"/>
        <w:spacing w:after="0" w:line="240" w:lineRule="auto"/>
        <w:jc w:val="both"/>
        <w:rPr>
          <w:rFonts w:ascii="Calibri Light" w:hAnsi="Calibri Light" w:cs="Calibri Light"/>
          <w:sz w:val="24"/>
          <w:szCs w:val="24"/>
        </w:rPr>
      </w:pPr>
      <w:r w:rsidRPr="00BA704E">
        <w:rPr>
          <w:rFonts w:ascii="Calibri Light" w:hAnsi="Calibri Light" w:cs="Calibri Light"/>
          <w:sz w:val="24"/>
          <w:szCs w:val="24"/>
        </w:rPr>
        <w:t>Rocío</w:t>
      </w:r>
      <w:r w:rsidR="00115D91" w:rsidRPr="00BA704E">
        <w:rPr>
          <w:rFonts w:ascii="Calibri Light" w:hAnsi="Calibri Light" w:cs="Calibri Light"/>
          <w:sz w:val="24"/>
          <w:szCs w:val="24"/>
        </w:rPr>
        <w:t xml:space="preserve"> Moreno Canales</w:t>
      </w:r>
    </w:p>
    <w:p w14:paraId="7A43D860" w14:textId="77777777" w:rsidR="00115D91" w:rsidRPr="00BA704E" w:rsidRDefault="00115D91" w:rsidP="00115D91">
      <w:pPr>
        <w:shd w:val="clear" w:color="auto" w:fill="FFFFFF"/>
        <w:spacing w:after="0" w:line="240" w:lineRule="auto"/>
        <w:jc w:val="both"/>
        <w:rPr>
          <w:rFonts w:ascii="Calibri Light" w:hAnsi="Calibri Light" w:cs="Calibri Light"/>
          <w:sz w:val="24"/>
          <w:szCs w:val="24"/>
        </w:rPr>
      </w:pPr>
      <w:r w:rsidRPr="00BA704E">
        <w:rPr>
          <w:rFonts w:ascii="Calibri Light" w:hAnsi="Calibri Light" w:cs="Calibri Light"/>
          <w:sz w:val="24"/>
          <w:szCs w:val="24"/>
        </w:rPr>
        <w:t>Seguimiento de Becarios en el Extranjero</w:t>
      </w:r>
    </w:p>
    <w:p w14:paraId="17D0C9EC" w14:textId="256386E9" w:rsidR="00115D91" w:rsidRPr="005922A0" w:rsidRDefault="00115D91" w:rsidP="005922A0">
      <w:pPr>
        <w:spacing w:after="0" w:line="240" w:lineRule="auto"/>
        <w:jc w:val="both"/>
        <w:rPr>
          <w:rFonts w:ascii="Calibri Light" w:hAnsi="Calibri Light" w:cs="Calibri Light"/>
          <w:color w:val="000000"/>
          <w:sz w:val="28"/>
          <w:szCs w:val="24"/>
        </w:rPr>
      </w:pPr>
      <w:r w:rsidRPr="005922A0">
        <w:rPr>
          <w:rStyle w:val="Hipervnculo"/>
          <w:rFonts w:ascii="Calibri Light" w:hAnsi="Calibri Light" w:cs="Calibri Light"/>
          <w:sz w:val="24"/>
          <w:lang w:eastAsia="es-ES"/>
        </w:rPr>
        <w:t>rmoreno@conacyt.mx</w:t>
      </w:r>
    </w:p>
    <w:p w14:paraId="3FDF1DB4" w14:textId="77777777" w:rsidR="00115D91" w:rsidRPr="00BA704E" w:rsidRDefault="00115D91" w:rsidP="00115D91">
      <w:pPr>
        <w:shd w:val="clear" w:color="auto" w:fill="FFFFFF"/>
        <w:spacing w:after="0"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Tel. 53 22 77 00 ext. 1515</w:t>
      </w:r>
    </w:p>
    <w:p w14:paraId="479D1C54" w14:textId="5CBAC89F" w:rsidR="00F43782" w:rsidRPr="00BA704E" w:rsidRDefault="00F43782" w:rsidP="00B84916">
      <w:pPr>
        <w:pStyle w:val="NormalWeb"/>
        <w:jc w:val="both"/>
        <w:rPr>
          <w:rFonts w:ascii="Calibri Light" w:hAnsi="Calibri Light" w:cs="Calibri Light"/>
          <w:color w:val="000000"/>
        </w:rPr>
      </w:pPr>
      <w:r w:rsidRPr="00BA704E">
        <w:rPr>
          <w:rFonts w:ascii="Calibri Light" w:hAnsi="Calibri Light" w:cs="Calibri Light"/>
          <w:b/>
          <w:color w:val="000000"/>
        </w:rPr>
        <w:t>3.3 Colegiatura</w:t>
      </w:r>
    </w:p>
    <w:p w14:paraId="7154ACC3" w14:textId="1F86B621" w:rsidR="00F43782" w:rsidRPr="00BA704E" w:rsidRDefault="00F43782" w:rsidP="00B84916">
      <w:pPr>
        <w:pStyle w:val="NormalWeb"/>
        <w:spacing w:before="0" w:beforeAutospacing="0" w:after="0" w:afterAutospacing="0"/>
        <w:jc w:val="both"/>
        <w:rPr>
          <w:rFonts w:ascii="Calibri Light" w:hAnsi="Calibri Light" w:cs="Calibri Light"/>
          <w:color w:val="000000"/>
        </w:rPr>
      </w:pPr>
      <w:r w:rsidRPr="00BA704E">
        <w:rPr>
          <w:rFonts w:ascii="Calibri Light" w:hAnsi="Calibri Light" w:cs="Calibri Light"/>
          <w:color w:val="000000"/>
        </w:rPr>
        <w:t>El Conacyt realizará el pago de colegiatura del monto aprobado en el Convenio y en el anexo uno correspondientes a través de dos procedimientos.</w:t>
      </w:r>
    </w:p>
    <w:p w14:paraId="0E05C617" w14:textId="77777777" w:rsidR="001D3615" w:rsidRPr="00BA704E" w:rsidRDefault="001D3615" w:rsidP="00B84916">
      <w:pPr>
        <w:pStyle w:val="NormalWeb"/>
        <w:spacing w:before="0" w:beforeAutospacing="0" w:after="0" w:afterAutospacing="0"/>
        <w:jc w:val="both"/>
        <w:rPr>
          <w:rFonts w:ascii="Calibri Light" w:hAnsi="Calibri Light" w:cs="Calibri Light"/>
          <w:color w:val="000000"/>
        </w:rPr>
      </w:pPr>
    </w:p>
    <w:p w14:paraId="543D0646" w14:textId="77777777" w:rsidR="005922A0" w:rsidRDefault="00F43782" w:rsidP="00B84916">
      <w:pPr>
        <w:pStyle w:val="NormalWeb"/>
        <w:shd w:val="clear" w:color="auto" w:fill="FFFFFF" w:themeFill="background1"/>
        <w:spacing w:before="0" w:beforeAutospacing="0" w:after="0" w:afterAutospacing="0"/>
        <w:jc w:val="both"/>
        <w:rPr>
          <w:rFonts w:ascii="Calibri Light" w:hAnsi="Calibri Light" w:cs="Calibri Light"/>
        </w:rPr>
      </w:pPr>
      <w:r w:rsidRPr="00BA704E">
        <w:rPr>
          <w:rFonts w:ascii="Calibri Light" w:hAnsi="Calibri Light" w:cs="Calibri Light"/>
          <w:color w:val="000000"/>
        </w:rPr>
        <w:t>Vía transferencia electrónica a la cuenta bancaria de la Institución de Educación Superior receptora del becario. Para ello es necesario que la Subdirección de Becas al Extranjero reciba el documento de cobro original y/o por correo electrónico ("Factura", "</w:t>
      </w:r>
      <w:proofErr w:type="spellStart"/>
      <w:r w:rsidRPr="00BA704E">
        <w:rPr>
          <w:rFonts w:ascii="Calibri Light" w:hAnsi="Calibri Light" w:cs="Calibri Light"/>
          <w:color w:val="000000"/>
        </w:rPr>
        <w:t>Invoice</w:t>
      </w:r>
      <w:proofErr w:type="spellEnd"/>
      <w:r w:rsidRPr="00BA704E">
        <w:rPr>
          <w:rFonts w:ascii="Calibri Light" w:hAnsi="Calibri Light" w:cs="Calibri Light"/>
          <w:color w:val="000000"/>
        </w:rPr>
        <w:t>", "Recibo", "</w:t>
      </w:r>
      <w:proofErr w:type="spellStart"/>
      <w:r w:rsidRPr="00BA704E">
        <w:rPr>
          <w:rFonts w:ascii="Calibri Light" w:hAnsi="Calibri Light" w:cs="Calibri Light"/>
          <w:color w:val="000000"/>
        </w:rPr>
        <w:t>Receipt</w:t>
      </w:r>
      <w:proofErr w:type="spellEnd"/>
      <w:r w:rsidRPr="00BA704E">
        <w:rPr>
          <w:rFonts w:ascii="Calibri Light" w:hAnsi="Calibri Light" w:cs="Calibri Light"/>
          <w:color w:val="000000"/>
        </w:rPr>
        <w:t>", "Bill", etc.) el cual deberá ser enviado por la persona responsable del área financiera de la institución.</w:t>
      </w:r>
      <w:r w:rsidR="005D791D" w:rsidRPr="00BA704E">
        <w:rPr>
          <w:rFonts w:ascii="Calibri Light" w:hAnsi="Calibri Light" w:cs="Calibri Light"/>
        </w:rPr>
        <w:t xml:space="preserve"> </w:t>
      </w:r>
    </w:p>
    <w:p w14:paraId="0DD41575" w14:textId="3FB9C165" w:rsidR="00F43782" w:rsidRPr="00BA704E" w:rsidRDefault="00F43782" w:rsidP="00B84916">
      <w:pPr>
        <w:pStyle w:val="NormalWeb"/>
        <w:shd w:val="clear" w:color="auto" w:fill="FFFFFF" w:themeFill="background1"/>
        <w:spacing w:before="0" w:beforeAutospacing="0" w:after="0" w:afterAutospacing="0"/>
        <w:jc w:val="both"/>
        <w:rPr>
          <w:rFonts w:ascii="Calibri Light" w:hAnsi="Calibri Light" w:cs="Calibri Light"/>
          <w:color w:val="000000"/>
        </w:rPr>
      </w:pPr>
      <w:r w:rsidRPr="00BA704E">
        <w:rPr>
          <w:rFonts w:ascii="Calibri Light" w:hAnsi="Calibri Light" w:cs="Calibri Light"/>
          <w:color w:val="000000"/>
        </w:rPr>
        <w:t>Para tal efecto, el becario deberá presentar en la instancia correspondiente de la Institución de estudios:</w:t>
      </w:r>
    </w:p>
    <w:p w14:paraId="3D94E777" w14:textId="77777777" w:rsidR="00115D91" w:rsidRPr="00BA704E" w:rsidRDefault="00115D91" w:rsidP="00B84916">
      <w:pPr>
        <w:pStyle w:val="NormalWeb"/>
        <w:shd w:val="clear" w:color="auto" w:fill="FFFFFF" w:themeFill="background1"/>
        <w:spacing w:before="0" w:beforeAutospacing="0" w:after="0" w:afterAutospacing="0"/>
        <w:jc w:val="both"/>
        <w:rPr>
          <w:rFonts w:ascii="Calibri Light" w:hAnsi="Calibri Light" w:cs="Calibri Light"/>
          <w:color w:val="000000"/>
        </w:rPr>
      </w:pPr>
    </w:p>
    <w:p w14:paraId="1C47DDA8" w14:textId="6C734CF4" w:rsidR="00F43782" w:rsidRPr="00BA704E" w:rsidRDefault="00F43782" w:rsidP="00B84916">
      <w:pPr>
        <w:pStyle w:val="NormalWeb"/>
        <w:shd w:val="clear" w:color="auto" w:fill="FFFFFF" w:themeFill="background1"/>
        <w:spacing w:before="0" w:beforeAutospacing="0" w:after="0" w:afterAutospacing="0"/>
        <w:jc w:val="both"/>
        <w:rPr>
          <w:rFonts w:ascii="Calibri Light" w:hAnsi="Calibri Light" w:cs="Calibri Light"/>
          <w:color w:val="000000"/>
        </w:rPr>
      </w:pPr>
      <w:r w:rsidRPr="00BA704E">
        <w:rPr>
          <w:rFonts w:ascii="Calibri Light" w:hAnsi="Calibri Light" w:cs="Calibri Light"/>
          <w:color w:val="000000"/>
        </w:rPr>
        <w:t xml:space="preserve">A) </w:t>
      </w:r>
      <w:r w:rsidR="00A66C56" w:rsidRPr="00BA704E">
        <w:rPr>
          <w:rFonts w:ascii="Calibri Light" w:hAnsi="Calibri Light" w:cs="Calibri Light"/>
          <w:color w:val="000000"/>
        </w:rPr>
        <w:t>L</w:t>
      </w:r>
      <w:r w:rsidRPr="00BA704E">
        <w:rPr>
          <w:rFonts w:ascii="Calibri Light" w:hAnsi="Calibri Light" w:cs="Calibri Light"/>
          <w:color w:val="000000"/>
        </w:rPr>
        <w:t>a carta de asignación de su beca</w:t>
      </w:r>
      <w:r w:rsidR="005922A0">
        <w:rPr>
          <w:rFonts w:ascii="Calibri Light" w:hAnsi="Calibri Light" w:cs="Calibri Light"/>
          <w:color w:val="000000"/>
        </w:rPr>
        <w:t xml:space="preserve"> (</w:t>
      </w:r>
      <w:r w:rsidR="005922A0" w:rsidRPr="00886B37">
        <w:rPr>
          <w:rFonts w:ascii="Calibri Light" w:hAnsi="Calibri Light" w:cs="Calibri Light"/>
        </w:rPr>
        <w:t>Anexo Uno donde se indican los montos de la beca</w:t>
      </w:r>
      <w:r w:rsidR="005922A0">
        <w:rPr>
          <w:rFonts w:ascii="Calibri Light" w:hAnsi="Calibri Light" w:cs="Calibri Light"/>
        </w:rPr>
        <w:t>)</w:t>
      </w:r>
      <w:r w:rsidR="00A66C56" w:rsidRPr="00BA704E">
        <w:rPr>
          <w:rFonts w:ascii="Calibri Light" w:hAnsi="Calibri Light" w:cs="Calibri Light"/>
          <w:color w:val="000000"/>
        </w:rPr>
        <w:t>.</w:t>
      </w:r>
    </w:p>
    <w:p w14:paraId="61BC22A1" w14:textId="7EDA9A55" w:rsidR="001C38C9" w:rsidRPr="00BA704E" w:rsidRDefault="00F43782" w:rsidP="00FE19DF">
      <w:pPr>
        <w:pStyle w:val="NormalWeb"/>
        <w:shd w:val="clear" w:color="auto" w:fill="FFFFFF" w:themeFill="background1"/>
        <w:jc w:val="both"/>
        <w:rPr>
          <w:rFonts w:ascii="Calibri Light" w:hAnsi="Calibri Light" w:cs="Calibri Light"/>
        </w:rPr>
      </w:pPr>
      <w:r w:rsidRPr="00BA704E">
        <w:rPr>
          <w:rFonts w:ascii="Calibri Light" w:hAnsi="Calibri Light" w:cs="Calibri Light"/>
          <w:color w:val="000000"/>
        </w:rPr>
        <w:lastRenderedPageBreak/>
        <w:t xml:space="preserve">B) </w:t>
      </w:r>
      <w:r w:rsidR="00A66C56" w:rsidRPr="00BA704E">
        <w:rPr>
          <w:rFonts w:ascii="Calibri Light" w:hAnsi="Calibri Light" w:cs="Calibri Light"/>
          <w:color w:val="000000"/>
        </w:rPr>
        <w:t>E</w:t>
      </w:r>
      <w:r w:rsidRPr="00BA704E">
        <w:rPr>
          <w:rFonts w:ascii="Calibri Light" w:hAnsi="Calibri Light" w:cs="Calibri Light"/>
          <w:color w:val="000000"/>
        </w:rPr>
        <w:t>l</w:t>
      </w:r>
      <w:r w:rsidR="001D3615" w:rsidRPr="00BA704E">
        <w:rPr>
          <w:rFonts w:ascii="Calibri Light" w:hAnsi="Calibri Light" w:cs="Calibri Light"/>
          <w:color w:val="000000"/>
        </w:rPr>
        <w:t xml:space="preserve"> </w:t>
      </w:r>
      <w:hyperlink r:id="rId20" w:history="1">
        <w:r w:rsidR="001D3615" w:rsidRPr="008B00C0">
          <w:rPr>
            <w:rStyle w:val="Hipervnculo"/>
            <w:rFonts w:ascii="Calibri Light" w:hAnsi="Calibri Light" w:cs="Calibri Light"/>
          </w:rPr>
          <w:t>Formato para la transferencia electrónica</w:t>
        </w:r>
      </w:hyperlink>
      <w:r w:rsidR="001D3615" w:rsidRPr="00BA704E">
        <w:rPr>
          <w:rFonts w:ascii="Calibri Light" w:hAnsi="Calibri Light" w:cs="Calibri Light"/>
        </w:rPr>
        <w:t>.</w:t>
      </w:r>
    </w:p>
    <w:p w14:paraId="0CC87655" w14:textId="77777777" w:rsidR="00F43782" w:rsidRPr="00BA704E" w:rsidRDefault="00F43782" w:rsidP="001D3615">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Responsables del proceso:</w:t>
      </w:r>
    </w:p>
    <w:p w14:paraId="1EF7F9A6" w14:textId="77777777" w:rsidR="00115D91" w:rsidRPr="00BA704E" w:rsidRDefault="00F43782" w:rsidP="00115D91">
      <w:pPr>
        <w:shd w:val="clear" w:color="auto" w:fill="FFFFFF"/>
        <w:spacing w:after="0" w:line="240" w:lineRule="auto"/>
        <w:jc w:val="both"/>
        <w:rPr>
          <w:rFonts w:ascii="Calibri Light" w:hAnsi="Calibri Light" w:cs="Calibri Light"/>
          <w:b/>
          <w:color w:val="000000"/>
          <w:sz w:val="24"/>
          <w:szCs w:val="24"/>
        </w:rPr>
      </w:pPr>
      <w:r w:rsidRPr="00BA704E">
        <w:rPr>
          <w:rFonts w:ascii="Calibri Light" w:hAnsi="Calibri Light" w:cs="Calibri Light"/>
          <w:b/>
          <w:color w:val="000000"/>
          <w:sz w:val="24"/>
          <w:szCs w:val="24"/>
        </w:rPr>
        <w:t>Silvia Vázquez Neria</w:t>
      </w:r>
    </w:p>
    <w:p w14:paraId="78E66D27" w14:textId="77777777" w:rsidR="00115D91" w:rsidRPr="00BA704E" w:rsidRDefault="00F43782" w:rsidP="00115D91">
      <w:pPr>
        <w:shd w:val="clear" w:color="auto" w:fill="FFFFFF"/>
        <w:spacing w:after="0"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Seguimiento de pago de colegiatura a la institución.</w:t>
      </w:r>
    </w:p>
    <w:p w14:paraId="6E23DB3E" w14:textId="7EA63805" w:rsidR="00115D91" w:rsidRPr="005922A0" w:rsidRDefault="00F43782" w:rsidP="005922A0">
      <w:pPr>
        <w:spacing w:after="0" w:line="240" w:lineRule="auto"/>
        <w:jc w:val="both"/>
        <w:rPr>
          <w:rFonts w:ascii="Calibri Light" w:hAnsi="Calibri Light" w:cs="Calibri Light"/>
          <w:color w:val="000000"/>
          <w:sz w:val="24"/>
          <w:szCs w:val="24"/>
        </w:rPr>
      </w:pPr>
      <w:r w:rsidRPr="005922A0">
        <w:rPr>
          <w:rStyle w:val="Hipervnculo"/>
          <w:rFonts w:ascii="Calibri Light" w:hAnsi="Calibri Light" w:cs="Calibri Light"/>
          <w:sz w:val="24"/>
          <w:lang w:eastAsia="es-ES"/>
        </w:rPr>
        <w:t>svazquez@conacyt.mx</w:t>
      </w:r>
    </w:p>
    <w:p w14:paraId="017046F1" w14:textId="63F04783" w:rsidR="00F43782" w:rsidRPr="00BA704E" w:rsidRDefault="00F43782" w:rsidP="00115D91">
      <w:pPr>
        <w:shd w:val="clear" w:color="auto" w:fill="FFFFFF"/>
        <w:spacing w:after="0"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Tel. 53 22 77 00 ext. 1225</w:t>
      </w:r>
    </w:p>
    <w:p w14:paraId="13F45AF6" w14:textId="77777777" w:rsidR="00115D91" w:rsidRPr="00BA704E" w:rsidRDefault="00115D91" w:rsidP="00115D91">
      <w:pPr>
        <w:shd w:val="clear" w:color="auto" w:fill="FFFFFF"/>
        <w:spacing w:after="0" w:line="240" w:lineRule="auto"/>
        <w:jc w:val="both"/>
        <w:rPr>
          <w:rFonts w:ascii="Calibri Light" w:hAnsi="Calibri Light" w:cs="Calibri Light"/>
          <w:color w:val="000000"/>
          <w:sz w:val="24"/>
          <w:szCs w:val="24"/>
        </w:rPr>
      </w:pPr>
    </w:p>
    <w:p w14:paraId="794614B9" w14:textId="452B0E8B" w:rsidR="00D85103" w:rsidRPr="005922A0" w:rsidRDefault="00D85103" w:rsidP="00115D91">
      <w:pPr>
        <w:spacing w:after="0" w:line="240" w:lineRule="auto"/>
        <w:jc w:val="both"/>
        <w:rPr>
          <w:rFonts w:ascii="Calibri Light" w:eastAsia="Times New Roman" w:hAnsi="Calibri Light" w:cs="Calibri Light"/>
          <w:b/>
          <w:sz w:val="24"/>
          <w:szCs w:val="24"/>
          <w:lang w:eastAsia="es-ES"/>
        </w:rPr>
      </w:pPr>
      <w:r w:rsidRPr="005922A0">
        <w:rPr>
          <w:rFonts w:ascii="Calibri Light" w:eastAsia="Times New Roman" w:hAnsi="Calibri Light" w:cs="Calibri Light"/>
          <w:b/>
          <w:sz w:val="24"/>
          <w:szCs w:val="24"/>
          <w:lang w:eastAsia="es-ES"/>
        </w:rPr>
        <w:t>Antonio Loreto</w:t>
      </w:r>
    </w:p>
    <w:p w14:paraId="1FD9BC2C" w14:textId="5A9A28B4" w:rsidR="001D3615" w:rsidRPr="005922A0" w:rsidRDefault="001D3615" w:rsidP="00115D91">
      <w:pPr>
        <w:spacing w:after="0" w:line="240" w:lineRule="auto"/>
        <w:jc w:val="both"/>
        <w:rPr>
          <w:rFonts w:ascii="Calibri Light" w:eastAsia="Times New Roman" w:hAnsi="Calibri Light" w:cs="Calibri Light"/>
          <w:sz w:val="24"/>
          <w:szCs w:val="24"/>
          <w:lang w:eastAsia="es-ES"/>
        </w:rPr>
      </w:pPr>
      <w:r w:rsidRPr="005922A0">
        <w:rPr>
          <w:rStyle w:val="Hipervnculo"/>
          <w:rFonts w:ascii="Calibri Light" w:hAnsi="Calibri Light" w:cs="Calibri Light"/>
          <w:sz w:val="24"/>
          <w:lang w:eastAsia="es-ES"/>
        </w:rPr>
        <w:t>antonio.loreto@conacyt.mx</w:t>
      </w:r>
    </w:p>
    <w:p w14:paraId="4B5E3789" w14:textId="44C0FA42" w:rsidR="00F43782" w:rsidRPr="00BA704E" w:rsidRDefault="00F43782" w:rsidP="001D3615">
      <w:pPr>
        <w:shd w:val="clear" w:color="auto" w:fill="FFFFFF"/>
        <w:spacing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Tel. 53 22 77 00 ext. </w:t>
      </w:r>
      <w:r w:rsidR="00D85103" w:rsidRPr="00BA704E">
        <w:rPr>
          <w:rFonts w:ascii="Calibri Light" w:hAnsi="Calibri Light" w:cs="Calibri Light"/>
          <w:sz w:val="24"/>
          <w:szCs w:val="24"/>
        </w:rPr>
        <w:t>1219</w:t>
      </w:r>
    </w:p>
    <w:p w14:paraId="78854E25" w14:textId="0F447C3C" w:rsidR="00F43782" w:rsidRPr="00BA704E" w:rsidRDefault="005D791D" w:rsidP="001D3615">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sz w:val="24"/>
          <w:szCs w:val="24"/>
        </w:rPr>
        <w:t xml:space="preserve">Vía reembolso a la tarjeta bancaria del becario. </w:t>
      </w:r>
      <w:r w:rsidR="00F43782" w:rsidRPr="00BA704E">
        <w:rPr>
          <w:rFonts w:ascii="Calibri Light" w:hAnsi="Calibri Light" w:cs="Calibri Light"/>
          <w:color w:val="000000"/>
          <w:sz w:val="24"/>
          <w:szCs w:val="24"/>
        </w:rPr>
        <w:t>Cuando la institución no acepte el pago por transferencia electrónica</w:t>
      </w:r>
      <w:r w:rsidR="00DD5AB2" w:rsidRPr="00BA704E">
        <w:rPr>
          <w:rFonts w:ascii="Calibri Light" w:hAnsi="Calibri Light" w:cs="Calibri Light"/>
          <w:color w:val="000000"/>
          <w:sz w:val="24"/>
          <w:szCs w:val="24"/>
        </w:rPr>
        <w:t xml:space="preserve"> o</w:t>
      </w:r>
      <w:r w:rsidR="001D3615" w:rsidRPr="00BA704E">
        <w:rPr>
          <w:rFonts w:ascii="Calibri Light" w:hAnsi="Calibri Light" w:cs="Calibri Light"/>
          <w:color w:val="000000"/>
          <w:sz w:val="24"/>
          <w:szCs w:val="24"/>
        </w:rPr>
        <w:t xml:space="preserve"> </w:t>
      </w:r>
      <w:r w:rsidR="00F43782" w:rsidRPr="00BA704E">
        <w:rPr>
          <w:rFonts w:ascii="Calibri Light" w:hAnsi="Calibri Light" w:cs="Calibri Light"/>
          <w:color w:val="000000"/>
          <w:sz w:val="24"/>
          <w:szCs w:val="24"/>
        </w:rPr>
        <w:t xml:space="preserve">solicite al becario de manera anticipada el pago de colegiatura antes del inicio de la vigencia de la beca, </w:t>
      </w:r>
      <w:r w:rsidR="00DD5AB2" w:rsidRPr="00BA704E">
        <w:rPr>
          <w:rFonts w:ascii="Calibri Light" w:hAnsi="Calibri Light" w:cs="Calibri Light"/>
          <w:color w:val="000000"/>
          <w:sz w:val="24"/>
          <w:szCs w:val="24"/>
        </w:rPr>
        <w:t xml:space="preserve">si </w:t>
      </w:r>
      <w:r w:rsidR="00F43782" w:rsidRPr="00BA704E">
        <w:rPr>
          <w:rFonts w:ascii="Calibri Light" w:hAnsi="Calibri Light" w:cs="Calibri Light"/>
          <w:color w:val="000000"/>
          <w:sz w:val="24"/>
          <w:szCs w:val="24"/>
        </w:rPr>
        <w:t xml:space="preserve">el becario </w:t>
      </w:r>
      <w:r w:rsidRPr="00BA704E">
        <w:rPr>
          <w:rFonts w:ascii="Calibri Light" w:hAnsi="Calibri Light" w:cs="Calibri Light"/>
          <w:sz w:val="24"/>
          <w:szCs w:val="24"/>
        </w:rPr>
        <w:t>decid</w:t>
      </w:r>
      <w:r w:rsidR="00B76D5B">
        <w:rPr>
          <w:rFonts w:ascii="Calibri Light" w:hAnsi="Calibri Light" w:cs="Calibri Light"/>
          <w:sz w:val="24"/>
          <w:szCs w:val="24"/>
        </w:rPr>
        <w:t>e</w:t>
      </w:r>
      <w:r w:rsidR="00F43782" w:rsidRPr="00BA704E">
        <w:rPr>
          <w:rFonts w:ascii="Calibri Light" w:hAnsi="Calibri Light" w:cs="Calibri Light"/>
          <w:color w:val="000000"/>
          <w:sz w:val="24"/>
          <w:szCs w:val="24"/>
        </w:rPr>
        <w:t xml:space="preserve"> pagar el periodo académico con recursos propios para cumplir con los tiempos establecidos de la institución, le será reembolsado el monto pagado, en la tarjeta bancaria donde recibe la beca de </w:t>
      </w:r>
      <w:r w:rsidR="00175A77" w:rsidRPr="00BA704E">
        <w:rPr>
          <w:rFonts w:ascii="Calibri Light" w:hAnsi="Calibri Light" w:cs="Calibri Light"/>
          <w:sz w:val="24"/>
          <w:szCs w:val="24"/>
        </w:rPr>
        <w:t>Apoyo económico mensual</w:t>
      </w:r>
      <w:r w:rsidR="00F43782" w:rsidRPr="00BA704E">
        <w:rPr>
          <w:rFonts w:ascii="Calibri Light" w:hAnsi="Calibri Light" w:cs="Calibri Light"/>
          <w:color w:val="000000"/>
          <w:sz w:val="24"/>
          <w:szCs w:val="24"/>
        </w:rPr>
        <w:t>.</w:t>
      </w:r>
    </w:p>
    <w:p w14:paraId="2D13E2C5" w14:textId="77777777" w:rsidR="00F43782" w:rsidRPr="00BA704E" w:rsidRDefault="00F43782" w:rsidP="001D3615">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Para tal efecto, el becario deberá enviar por correo postal y/o correo electrónico lo siguiente:</w:t>
      </w:r>
    </w:p>
    <w:p w14:paraId="6EEF66D2" w14:textId="77777777" w:rsidR="00F43782" w:rsidRPr="00BA704E" w:rsidRDefault="00F43782" w:rsidP="001D3615">
      <w:pPr>
        <w:numPr>
          <w:ilvl w:val="0"/>
          <w:numId w:val="10"/>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Documento oficial de la Universidad en papel membretado dirigido al becario que confirme el pago realizado, periodo académico correspondiente, firmado y/o sellado por el responsable.</w:t>
      </w:r>
    </w:p>
    <w:p w14:paraId="71487C86" w14:textId="77777777" w:rsidR="00F43782" w:rsidRPr="00BA704E" w:rsidRDefault="00F43782" w:rsidP="001D3615">
      <w:pPr>
        <w:numPr>
          <w:ilvl w:val="0"/>
          <w:numId w:val="11"/>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Comprobante del pago realizado por el becario a la Universidad.</w:t>
      </w:r>
    </w:p>
    <w:p w14:paraId="04DE12CD" w14:textId="77777777" w:rsidR="00F43782" w:rsidRPr="00BA704E" w:rsidRDefault="00F43782" w:rsidP="001D3615">
      <w:pPr>
        <w:numPr>
          <w:ilvl w:val="0"/>
          <w:numId w:val="12"/>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En caso de que el becario envíe el documento por correo electrónico, éste deberá contar con el antecedente del comunicado enviado por la Universidad al interesado.</w:t>
      </w:r>
    </w:p>
    <w:p w14:paraId="5683E829" w14:textId="77777777" w:rsidR="00F43782" w:rsidRPr="008B00C0" w:rsidRDefault="00F43782" w:rsidP="001D3615">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El trámite de reembolso queda sujeto a la recepción de la solicitud en el Conacyt, por lo que será responsabilidad del </w:t>
      </w:r>
      <w:r w:rsidRPr="008B00C0">
        <w:rPr>
          <w:rFonts w:ascii="Calibri Light" w:hAnsi="Calibri Light" w:cs="Calibri Light"/>
          <w:color w:val="000000"/>
          <w:sz w:val="24"/>
          <w:szCs w:val="24"/>
        </w:rPr>
        <w:t>becario el envío oportuno de la información solicitada.</w:t>
      </w:r>
    </w:p>
    <w:p w14:paraId="1D6E54BF" w14:textId="0B7D6B8A" w:rsidR="00F43782" w:rsidRPr="00BA704E" w:rsidRDefault="00F43782" w:rsidP="001D3615">
      <w:pPr>
        <w:shd w:val="clear" w:color="auto" w:fill="FFFFFF"/>
        <w:spacing w:before="225" w:after="225" w:line="240" w:lineRule="auto"/>
        <w:jc w:val="both"/>
        <w:rPr>
          <w:rFonts w:ascii="Calibri Light" w:hAnsi="Calibri Light" w:cs="Calibri Light"/>
          <w:color w:val="000000"/>
          <w:sz w:val="24"/>
          <w:szCs w:val="24"/>
        </w:rPr>
      </w:pPr>
      <w:r w:rsidRPr="008B00C0">
        <w:rPr>
          <w:rFonts w:ascii="Calibri Light" w:hAnsi="Calibri Light" w:cs="Calibri Light"/>
          <w:color w:val="000000"/>
          <w:sz w:val="24"/>
          <w:szCs w:val="24"/>
        </w:rPr>
        <w:t>Por lo que deberá llenar el</w:t>
      </w:r>
      <w:r w:rsidR="005D791D" w:rsidRPr="008B00C0">
        <w:rPr>
          <w:rFonts w:ascii="Calibri Light" w:hAnsi="Calibri Light" w:cs="Calibri Light"/>
          <w:sz w:val="24"/>
          <w:szCs w:val="24"/>
        </w:rPr>
        <w:t xml:space="preserve"> </w:t>
      </w:r>
      <w:hyperlink r:id="rId21" w:history="1">
        <w:r w:rsidR="005D791D" w:rsidRPr="008B00C0">
          <w:rPr>
            <w:rStyle w:val="Hipervnculo"/>
            <w:rFonts w:ascii="Calibri Light" w:hAnsi="Calibri Light" w:cs="Calibri Light"/>
            <w:sz w:val="24"/>
            <w:szCs w:val="24"/>
          </w:rPr>
          <w:t>Formato para solicitud de reembolso</w:t>
        </w:r>
      </w:hyperlink>
      <w:r w:rsidR="005D791D" w:rsidRPr="00BA704E">
        <w:rPr>
          <w:rFonts w:ascii="Calibri Light" w:hAnsi="Calibri Light" w:cs="Calibri Light"/>
          <w:sz w:val="24"/>
          <w:szCs w:val="24"/>
        </w:rPr>
        <w:t xml:space="preserve"> </w:t>
      </w:r>
      <w:r w:rsidRPr="00BA704E">
        <w:rPr>
          <w:rFonts w:ascii="Calibri Light" w:hAnsi="Calibri Light" w:cs="Calibri Light"/>
          <w:color w:val="000000"/>
          <w:sz w:val="24"/>
          <w:szCs w:val="24"/>
        </w:rPr>
        <w:t>anexando los documentos arriba mencionados.</w:t>
      </w:r>
    </w:p>
    <w:p w14:paraId="4C046B5C" w14:textId="77777777" w:rsidR="00115D91" w:rsidRPr="00BA704E" w:rsidRDefault="00115D91" w:rsidP="001D3615">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Responsables del proceso:</w:t>
      </w:r>
    </w:p>
    <w:p w14:paraId="609775BF" w14:textId="5D05B3A3" w:rsidR="00115D91" w:rsidRPr="005922A0" w:rsidRDefault="008B00C0" w:rsidP="00115D91">
      <w:pPr>
        <w:shd w:val="clear" w:color="auto" w:fill="FFFFFF"/>
        <w:spacing w:after="0" w:line="240" w:lineRule="auto"/>
        <w:jc w:val="both"/>
        <w:rPr>
          <w:rFonts w:ascii="Calibri Light" w:hAnsi="Calibri Light" w:cs="Calibri Light"/>
          <w:b/>
          <w:sz w:val="24"/>
          <w:szCs w:val="24"/>
        </w:rPr>
      </w:pPr>
      <w:r w:rsidRPr="005922A0">
        <w:rPr>
          <w:rFonts w:ascii="Calibri Light" w:hAnsi="Calibri Light" w:cs="Calibri Light"/>
          <w:b/>
          <w:sz w:val="24"/>
          <w:szCs w:val="24"/>
        </w:rPr>
        <w:t>Rocío</w:t>
      </w:r>
      <w:r w:rsidR="00115D91" w:rsidRPr="005922A0">
        <w:rPr>
          <w:rFonts w:ascii="Calibri Light" w:hAnsi="Calibri Light" w:cs="Calibri Light"/>
          <w:b/>
          <w:sz w:val="24"/>
          <w:szCs w:val="24"/>
        </w:rPr>
        <w:t xml:space="preserve"> Moreno Canales</w:t>
      </w:r>
    </w:p>
    <w:p w14:paraId="2D8D0B9C" w14:textId="77777777" w:rsidR="00115D91" w:rsidRPr="00BA704E" w:rsidRDefault="00115D91" w:rsidP="00115D91">
      <w:pPr>
        <w:shd w:val="clear" w:color="auto" w:fill="FFFFFF"/>
        <w:spacing w:after="0" w:line="240" w:lineRule="auto"/>
        <w:jc w:val="both"/>
        <w:rPr>
          <w:rFonts w:ascii="Calibri Light" w:hAnsi="Calibri Light" w:cs="Calibri Light"/>
          <w:sz w:val="24"/>
          <w:szCs w:val="24"/>
        </w:rPr>
      </w:pPr>
      <w:r w:rsidRPr="00BA704E">
        <w:rPr>
          <w:rFonts w:ascii="Calibri Light" w:hAnsi="Calibri Light" w:cs="Calibri Light"/>
          <w:sz w:val="24"/>
          <w:szCs w:val="24"/>
        </w:rPr>
        <w:t>Seguimiento de Becarios en el Extranjero</w:t>
      </w:r>
    </w:p>
    <w:p w14:paraId="170336BE" w14:textId="26621082" w:rsidR="00115D91" w:rsidRPr="005922A0" w:rsidRDefault="00115D91" w:rsidP="005922A0">
      <w:pPr>
        <w:spacing w:after="0" w:line="240" w:lineRule="auto"/>
        <w:jc w:val="both"/>
        <w:rPr>
          <w:rFonts w:ascii="Calibri Light" w:hAnsi="Calibri Light" w:cs="Calibri Light"/>
          <w:color w:val="000000"/>
          <w:sz w:val="24"/>
          <w:szCs w:val="24"/>
        </w:rPr>
      </w:pPr>
      <w:r w:rsidRPr="005922A0">
        <w:rPr>
          <w:rStyle w:val="Hipervnculo"/>
          <w:rFonts w:ascii="Calibri Light" w:hAnsi="Calibri Light" w:cs="Calibri Light"/>
          <w:sz w:val="24"/>
          <w:lang w:eastAsia="es-ES"/>
        </w:rPr>
        <w:t>rmoreno@conacyt.mx</w:t>
      </w:r>
    </w:p>
    <w:p w14:paraId="7A68F932" w14:textId="4A1D8195" w:rsidR="009B7BB8" w:rsidRDefault="00115D91" w:rsidP="00115D91">
      <w:pPr>
        <w:shd w:val="clear" w:color="auto" w:fill="FFFFFF"/>
        <w:spacing w:after="0"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Tel. 53 22 77 00 ext. 1515</w:t>
      </w:r>
    </w:p>
    <w:p w14:paraId="69010AAB" w14:textId="68031E48" w:rsidR="009B7BB8" w:rsidRDefault="009B7BB8" w:rsidP="00115D91">
      <w:pPr>
        <w:shd w:val="clear" w:color="auto" w:fill="FFFFFF"/>
        <w:spacing w:after="0" w:line="240" w:lineRule="auto"/>
        <w:jc w:val="both"/>
        <w:rPr>
          <w:rFonts w:ascii="Calibri Light" w:hAnsi="Calibri Light" w:cs="Calibri Light"/>
          <w:color w:val="000000"/>
          <w:sz w:val="24"/>
          <w:szCs w:val="24"/>
        </w:rPr>
      </w:pPr>
    </w:p>
    <w:p w14:paraId="5AAD9A07" w14:textId="77777777" w:rsidR="009B7BB8" w:rsidRPr="00BA704E" w:rsidRDefault="009B7BB8" w:rsidP="00115D91">
      <w:pPr>
        <w:shd w:val="clear" w:color="auto" w:fill="FFFFFF"/>
        <w:spacing w:after="0" w:line="240" w:lineRule="auto"/>
        <w:jc w:val="both"/>
        <w:rPr>
          <w:rFonts w:ascii="Calibri Light" w:hAnsi="Calibri Light" w:cs="Calibri Light"/>
          <w:color w:val="000000"/>
          <w:sz w:val="24"/>
          <w:szCs w:val="24"/>
        </w:rPr>
      </w:pPr>
    </w:p>
    <w:p w14:paraId="164A1331" w14:textId="08F5BCAD" w:rsidR="00F43782" w:rsidRPr="00BA704E" w:rsidRDefault="00F43782" w:rsidP="001D3615">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lastRenderedPageBreak/>
        <w:t>4. Seguimiento al desempeño del becario</w:t>
      </w:r>
    </w:p>
    <w:p w14:paraId="32CF042F" w14:textId="72C8220A" w:rsidR="00F43782" w:rsidRPr="00BA704E" w:rsidRDefault="001D3615" w:rsidP="001D3615">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El becario tiene la obligación de enviar el avance de sus actividades realizado </w:t>
      </w:r>
      <w:r w:rsidRPr="00BA704E">
        <w:rPr>
          <w:rFonts w:ascii="Calibri Light" w:hAnsi="Calibri Light" w:cs="Calibri Light"/>
          <w:b/>
          <w:color w:val="000000"/>
          <w:sz w:val="24"/>
          <w:szCs w:val="24"/>
        </w:rPr>
        <w:t>cada 6 (seis) meses-calendario</w:t>
      </w:r>
      <w:r w:rsidRPr="00BA704E">
        <w:rPr>
          <w:rFonts w:ascii="Calibri Light" w:hAnsi="Calibri Light" w:cs="Calibri Light"/>
          <w:color w:val="000000"/>
          <w:sz w:val="24"/>
          <w:szCs w:val="24"/>
        </w:rPr>
        <w:t xml:space="preserve"> contados a partir de la fecha de inicio de la vigencia de la beca, enviando el formato de "</w:t>
      </w:r>
      <w:r w:rsidRPr="00BA704E">
        <w:rPr>
          <w:rFonts w:ascii="Calibri Light" w:hAnsi="Calibri Light" w:cs="Calibri Light"/>
          <w:b/>
          <w:color w:val="000000"/>
          <w:sz w:val="24"/>
          <w:szCs w:val="24"/>
        </w:rPr>
        <w:t>reporte académico</w:t>
      </w:r>
      <w:r w:rsidRPr="00BA704E">
        <w:rPr>
          <w:rFonts w:ascii="Calibri Light" w:hAnsi="Calibri Light" w:cs="Calibri Light"/>
          <w:color w:val="000000"/>
          <w:sz w:val="24"/>
          <w:szCs w:val="24"/>
        </w:rPr>
        <w:t>", de conformidad con las siguientes instrucciones:</w:t>
      </w:r>
    </w:p>
    <w:p w14:paraId="77D066D9" w14:textId="786332C0" w:rsidR="00F43782" w:rsidRPr="00BA704E" w:rsidRDefault="00F43782" w:rsidP="00B84916">
      <w:pPr>
        <w:shd w:val="clear" w:color="auto" w:fill="FFFFFF"/>
        <w:spacing w:before="100" w:beforeAutospacing="1" w:after="100" w:afterAutospacing="1" w:line="300" w:lineRule="atLeast"/>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El becario deberá imprimir del sistema el formato de reporte </w:t>
      </w:r>
      <w:r w:rsidR="0095486A" w:rsidRPr="00BA704E">
        <w:rPr>
          <w:rFonts w:ascii="Calibri Light" w:hAnsi="Calibri Light" w:cs="Calibri Light"/>
          <w:color w:val="000000"/>
          <w:sz w:val="24"/>
          <w:szCs w:val="24"/>
        </w:rPr>
        <w:t>académico</w:t>
      </w:r>
      <w:r w:rsidR="0095486A" w:rsidRPr="00BA704E">
        <w:rPr>
          <w:rFonts w:ascii="Calibri Light" w:eastAsia="Times New Roman" w:hAnsi="Calibri Light" w:cs="Calibri Light"/>
          <w:color w:val="000000"/>
          <w:sz w:val="24"/>
          <w:szCs w:val="24"/>
          <w:lang w:eastAsia="es-MX"/>
        </w:rPr>
        <w:t>. A</w:t>
      </w:r>
      <w:r w:rsidRPr="00BA704E">
        <w:rPr>
          <w:rFonts w:ascii="Calibri Light" w:eastAsia="Times New Roman" w:hAnsi="Calibri Light" w:cs="Calibri Light"/>
          <w:color w:val="000000"/>
          <w:sz w:val="24"/>
          <w:szCs w:val="24"/>
          <w:lang w:eastAsia="es-MX"/>
        </w:rPr>
        <w:t xml:space="preserve"> partir del </w:t>
      </w:r>
      <w:r w:rsidRPr="00BA704E">
        <w:rPr>
          <w:rFonts w:ascii="Calibri Light" w:eastAsia="Times New Roman" w:hAnsi="Calibri Light" w:cs="Calibri Light"/>
          <w:b/>
          <w:color w:val="000000"/>
          <w:sz w:val="24"/>
          <w:szCs w:val="24"/>
          <w:lang w:eastAsia="es-MX"/>
        </w:rPr>
        <w:t>séptimo mes</w:t>
      </w:r>
      <w:r w:rsidRPr="00BA704E">
        <w:rPr>
          <w:rFonts w:ascii="Calibri Light" w:eastAsia="Times New Roman" w:hAnsi="Calibri Light" w:cs="Calibri Light"/>
          <w:color w:val="000000"/>
          <w:sz w:val="24"/>
          <w:szCs w:val="24"/>
          <w:lang w:eastAsia="es-MX"/>
        </w:rPr>
        <w:t xml:space="preserve"> podrá visualizar, descargar y registrar el reporte del</w:t>
      </w:r>
      <w:r w:rsidRPr="00BA704E">
        <w:rPr>
          <w:rFonts w:ascii="Calibri Light" w:hAnsi="Calibri Light" w:cs="Calibri Light"/>
          <w:color w:val="000000"/>
          <w:sz w:val="24"/>
          <w:szCs w:val="24"/>
        </w:rPr>
        <w:t xml:space="preserve"> periodo que le corresponda y solicitar al tutor o coordinador académico registrado en el sistema que evalúen su desempeño académico</w:t>
      </w:r>
      <w:r w:rsidR="000B5EFF" w:rsidRPr="00BA704E">
        <w:rPr>
          <w:rFonts w:ascii="Calibri Light" w:eastAsia="Times New Roman" w:hAnsi="Calibri Light" w:cs="Calibri Light"/>
          <w:color w:val="000000"/>
          <w:sz w:val="24"/>
          <w:szCs w:val="24"/>
          <w:lang w:eastAsia="es-MX"/>
        </w:rPr>
        <w:t xml:space="preserve">. </w:t>
      </w:r>
      <w:r w:rsidR="000B5EFF" w:rsidRPr="00BA704E">
        <w:rPr>
          <w:rFonts w:ascii="Calibri Light" w:eastAsia="Times New Roman" w:hAnsi="Calibri Light" w:cs="Calibri Light"/>
          <w:b/>
          <w:bCs/>
          <w:color w:val="000000"/>
          <w:sz w:val="24"/>
          <w:szCs w:val="24"/>
          <w:lang w:eastAsia="es-MX"/>
        </w:rPr>
        <w:t>D</w:t>
      </w:r>
      <w:r w:rsidRPr="00BA704E">
        <w:rPr>
          <w:rFonts w:ascii="Calibri Light" w:eastAsia="Times New Roman" w:hAnsi="Calibri Light" w:cs="Calibri Light"/>
          <w:b/>
          <w:bCs/>
          <w:color w:val="000000"/>
          <w:sz w:val="24"/>
          <w:szCs w:val="24"/>
          <w:lang w:eastAsia="es-MX"/>
        </w:rPr>
        <w:t>eberá venir firmado</w:t>
      </w:r>
      <w:r w:rsidRPr="00BA704E">
        <w:rPr>
          <w:rFonts w:ascii="Calibri Light" w:eastAsia="Times New Roman" w:hAnsi="Calibri Light" w:cs="Calibri Light"/>
          <w:color w:val="000000"/>
          <w:sz w:val="24"/>
          <w:szCs w:val="24"/>
          <w:lang w:eastAsia="es-MX"/>
        </w:rPr>
        <w:t> por el tutor que el becario registró en nuestra plataforma</w:t>
      </w:r>
      <w:r w:rsidRPr="00BA704E">
        <w:rPr>
          <w:rFonts w:ascii="Calibri Light" w:hAnsi="Calibri Light" w:cs="Calibri Light"/>
          <w:color w:val="000000"/>
          <w:sz w:val="24"/>
          <w:szCs w:val="24"/>
        </w:rPr>
        <w:t>.</w:t>
      </w:r>
    </w:p>
    <w:p w14:paraId="5802FD21" w14:textId="77777777" w:rsidR="00B84916" w:rsidRPr="00BA704E" w:rsidRDefault="00F43782" w:rsidP="00B84916">
      <w:pPr>
        <w:pStyle w:val="NormalWeb"/>
        <w:jc w:val="both"/>
        <w:rPr>
          <w:rFonts w:ascii="Calibri Light" w:hAnsi="Calibri Light" w:cs="Calibri Light"/>
        </w:rPr>
      </w:pPr>
      <w:r w:rsidRPr="00BA704E">
        <w:rPr>
          <w:rFonts w:ascii="Calibri Light" w:hAnsi="Calibri Light" w:cs="Calibri Light"/>
          <w:color w:val="000000"/>
        </w:rPr>
        <w:t>Una vez que el tutor ha evaluado el desempeño académico en el formato establecido, el becario deberá capturar la evaluación realizada por el tutor en el sistema, en la pantalla "</w:t>
      </w:r>
      <w:r w:rsidRPr="00BA704E">
        <w:rPr>
          <w:rFonts w:ascii="Calibri Light" w:hAnsi="Calibri Light" w:cs="Calibri Light"/>
          <w:b/>
          <w:color w:val="000000"/>
        </w:rPr>
        <w:t>académico</w:t>
      </w:r>
      <w:r w:rsidRPr="00BA704E">
        <w:rPr>
          <w:rFonts w:ascii="Calibri Light" w:hAnsi="Calibri Light" w:cs="Calibri Light"/>
          <w:color w:val="000000"/>
        </w:rPr>
        <w:t>" y adjuntar en archivo PDF el</w:t>
      </w:r>
      <w:r w:rsidRPr="00BA704E">
        <w:rPr>
          <w:rFonts w:ascii="Calibri Light" w:hAnsi="Calibri Light" w:cs="Calibri Light"/>
          <w:b/>
          <w:bCs/>
          <w:color w:val="000000"/>
        </w:rPr>
        <w:t> </w:t>
      </w:r>
      <w:r w:rsidRPr="00BA704E">
        <w:rPr>
          <w:rFonts w:ascii="Calibri Light" w:hAnsi="Calibri Light" w:cs="Calibri Light"/>
          <w:b/>
          <w:color w:val="000000"/>
        </w:rPr>
        <w:t>reporte firmado por el tutor</w:t>
      </w:r>
      <w:r w:rsidR="00975544" w:rsidRPr="00BA704E">
        <w:rPr>
          <w:rFonts w:ascii="Calibri Light" w:hAnsi="Calibri Light" w:cs="Calibri Light"/>
        </w:rPr>
        <w:t>, durante los primeros quince días del séptimo mes</w:t>
      </w:r>
      <w:r w:rsidR="005D791D" w:rsidRPr="00BA704E">
        <w:rPr>
          <w:rFonts w:ascii="Calibri Light" w:hAnsi="Calibri Light" w:cs="Calibri Light"/>
        </w:rPr>
        <w:t>.</w:t>
      </w:r>
    </w:p>
    <w:p w14:paraId="110694C3" w14:textId="377CE90D" w:rsidR="00F43782" w:rsidRPr="00BA704E" w:rsidRDefault="00F43782" w:rsidP="00B84916">
      <w:pPr>
        <w:pStyle w:val="NormalWeb"/>
        <w:jc w:val="both"/>
        <w:rPr>
          <w:rFonts w:ascii="Calibri Light" w:hAnsi="Calibri Light" w:cs="Calibri Light"/>
        </w:rPr>
      </w:pPr>
      <w:r w:rsidRPr="00BA704E">
        <w:rPr>
          <w:rFonts w:ascii="Calibri Light" w:hAnsi="Calibri Light" w:cs="Calibri Light"/>
          <w:color w:val="000000"/>
        </w:rPr>
        <w:t>En caso de que el becario no cumpla con el envío del documento y captura de la evaluación, no mantenga la calidad académica al que está obligado, no se dedique exclusivamente a los estudios o falte a cualquiera de los compromisos adquiridos, el Conacyt procederá a aplicar la sanción correspondiente conforme a lo establecido en el Reglamento de Becas.</w:t>
      </w:r>
    </w:p>
    <w:p w14:paraId="6E0CD9B8" w14:textId="77777777" w:rsidR="00115D91" w:rsidRPr="00BA704E" w:rsidRDefault="00F43782" w:rsidP="00B84916">
      <w:pPr>
        <w:spacing w:after="0" w:line="240" w:lineRule="auto"/>
        <w:jc w:val="both"/>
        <w:rPr>
          <w:rFonts w:ascii="Calibri Light" w:hAnsi="Calibri Light" w:cs="Calibri Light"/>
          <w:b/>
          <w:color w:val="000000"/>
          <w:sz w:val="24"/>
          <w:szCs w:val="24"/>
        </w:rPr>
      </w:pPr>
      <w:r w:rsidRPr="00BA704E">
        <w:rPr>
          <w:rFonts w:ascii="Calibri Light" w:hAnsi="Calibri Light" w:cs="Calibri Light"/>
          <w:b/>
          <w:color w:val="000000"/>
          <w:sz w:val="24"/>
          <w:szCs w:val="24"/>
        </w:rPr>
        <w:t>Responsables del proceso:</w:t>
      </w:r>
    </w:p>
    <w:p w14:paraId="0F636F70" w14:textId="77777777" w:rsidR="00115D91" w:rsidRPr="00BA704E" w:rsidRDefault="00115D91" w:rsidP="00B84916">
      <w:pPr>
        <w:spacing w:after="0" w:line="240" w:lineRule="auto"/>
        <w:jc w:val="both"/>
        <w:rPr>
          <w:rFonts w:ascii="Calibri Light" w:eastAsia="Times New Roman" w:hAnsi="Calibri Light" w:cs="Calibri Light"/>
          <w:bCs/>
          <w:sz w:val="24"/>
          <w:szCs w:val="24"/>
          <w:lang w:eastAsia="es-ES"/>
        </w:rPr>
      </w:pPr>
    </w:p>
    <w:p w14:paraId="3A51DF32" w14:textId="77777777" w:rsidR="005922A0" w:rsidRPr="006E2084" w:rsidRDefault="005922A0" w:rsidP="005922A0">
      <w:pPr>
        <w:spacing w:after="0" w:line="240" w:lineRule="auto"/>
        <w:jc w:val="both"/>
        <w:rPr>
          <w:rFonts w:ascii="Calibri Light" w:eastAsia="Times New Roman" w:hAnsi="Calibri Light" w:cs="Calibri Light"/>
          <w:b/>
          <w:bCs/>
          <w:sz w:val="24"/>
          <w:szCs w:val="24"/>
          <w:lang w:eastAsia="es-ES"/>
        </w:rPr>
      </w:pPr>
      <w:r w:rsidRPr="006E2084">
        <w:rPr>
          <w:rFonts w:ascii="Calibri Light" w:eastAsia="Times New Roman" w:hAnsi="Calibri Light" w:cs="Calibri Light"/>
          <w:b/>
          <w:bCs/>
          <w:sz w:val="24"/>
          <w:szCs w:val="24"/>
          <w:lang w:eastAsia="es-ES"/>
        </w:rPr>
        <w:t>Javier</w:t>
      </w:r>
      <w:r>
        <w:rPr>
          <w:rFonts w:ascii="Calibri Light" w:eastAsia="Times New Roman" w:hAnsi="Calibri Light" w:cs="Calibri Light"/>
          <w:b/>
          <w:bCs/>
          <w:sz w:val="24"/>
          <w:szCs w:val="24"/>
          <w:lang w:eastAsia="es-ES"/>
        </w:rPr>
        <w:t xml:space="preserve"> Alejandro</w:t>
      </w:r>
      <w:r w:rsidRPr="006E2084">
        <w:rPr>
          <w:rFonts w:ascii="Calibri Light" w:eastAsia="Times New Roman" w:hAnsi="Calibri Light" w:cs="Calibri Light"/>
          <w:b/>
          <w:bCs/>
          <w:sz w:val="24"/>
          <w:szCs w:val="24"/>
          <w:lang w:eastAsia="es-ES"/>
        </w:rPr>
        <w:t xml:space="preserve"> Miranda Cifuentes</w:t>
      </w:r>
    </w:p>
    <w:p w14:paraId="71EC56CE" w14:textId="77777777" w:rsidR="005922A0" w:rsidRPr="00BA704E" w:rsidRDefault="005922A0" w:rsidP="005922A0">
      <w:pPr>
        <w:spacing w:after="0" w:line="240" w:lineRule="auto"/>
        <w:jc w:val="both"/>
        <w:rPr>
          <w:rFonts w:ascii="Calibri Light" w:eastAsia="Times New Roman" w:hAnsi="Calibri Light" w:cs="Calibri Light"/>
          <w:sz w:val="24"/>
          <w:szCs w:val="24"/>
          <w:lang w:eastAsia="es-ES"/>
        </w:rPr>
      </w:pPr>
      <w:r w:rsidRPr="00BA704E">
        <w:rPr>
          <w:rFonts w:ascii="Calibri Light" w:hAnsi="Calibri Light" w:cs="Calibri Light"/>
          <w:sz w:val="24"/>
          <w:szCs w:val="24"/>
        </w:rPr>
        <w:t>Seguimiento al Desempeño Académico y Modificaciones de Becas al Extranjero</w:t>
      </w:r>
    </w:p>
    <w:p w14:paraId="12CB1CAB" w14:textId="1E83480C" w:rsidR="005922A0" w:rsidRPr="005922A0" w:rsidRDefault="00E12531" w:rsidP="005922A0">
      <w:pPr>
        <w:spacing w:after="0" w:line="240" w:lineRule="auto"/>
        <w:jc w:val="both"/>
        <w:rPr>
          <w:rStyle w:val="Hipervnculo"/>
        </w:rPr>
      </w:pPr>
      <w:r>
        <w:rPr>
          <w:rStyle w:val="Hipervnculo"/>
          <w:rFonts w:ascii="Calibri Light" w:hAnsi="Calibri Light" w:cs="Calibri Light"/>
          <w:sz w:val="24"/>
          <w:szCs w:val="24"/>
          <w:lang w:eastAsia="es-ES"/>
        </w:rPr>
        <w:t>seguimientoext@conacyt.mx</w:t>
      </w:r>
    </w:p>
    <w:p w14:paraId="15177B1B" w14:textId="77777777" w:rsidR="005922A0" w:rsidRDefault="005922A0" w:rsidP="005922A0">
      <w:pPr>
        <w:spacing w:after="0" w:line="240" w:lineRule="auto"/>
        <w:jc w:val="both"/>
        <w:rPr>
          <w:rFonts w:ascii="Calibri Light" w:hAnsi="Calibri Light" w:cs="Calibri Light"/>
          <w:sz w:val="24"/>
          <w:szCs w:val="24"/>
        </w:rPr>
      </w:pPr>
      <w:r w:rsidRPr="00BA704E">
        <w:rPr>
          <w:rFonts w:ascii="Calibri Light" w:hAnsi="Calibri Light" w:cs="Calibri Light"/>
          <w:sz w:val="24"/>
          <w:szCs w:val="24"/>
        </w:rPr>
        <w:t xml:space="preserve">Tel. 53 22 77 00 ext. </w:t>
      </w:r>
      <w:r>
        <w:rPr>
          <w:rFonts w:ascii="Calibri Light" w:hAnsi="Calibri Light" w:cs="Calibri Light"/>
          <w:sz w:val="24"/>
          <w:szCs w:val="24"/>
        </w:rPr>
        <w:t>1218</w:t>
      </w:r>
    </w:p>
    <w:p w14:paraId="24746304" w14:textId="77777777" w:rsidR="00C23191" w:rsidRPr="00BA704E" w:rsidRDefault="00C23191" w:rsidP="00115D91">
      <w:pPr>
        <w:spacing w:after="0" w:line="240" w:lineRule="auto"/>
        <w:jc w:val="both"/>
        <w:rPr>
          <w:rFonts w:ascii="Calibri Light" w:eastAsia="Times New Roman" w:hAnsi="Calibri Light" w:cs="Calibri Light"/>
          <w:bCs/>
          <w:sz w:val="24"/>
          <w:szCs w:val="24"/>
          <w:lang w:eastAsia="es-ES"/>
        </w:rPr>
      </w:pPr>
    </w:p>
    <w:p w14:paraId="3E3BDB02" w14:textId="7D6E0876" w:rsidR="00D85103" w:rsidRPr="005922A0" w:rsidRDefault="00D85103" w:rsidP="00115D91">
      <w:pPr>
        <w:spacing w:after="0" w:line="240" w:lineRule="auto"/>
        <w:jc w:val="both"/>
        <w:rPr>
          <w:rFonts w:ascii="Calibri Light" w:eastAsia="Times New Roman" w:hAnsi="Calibri Light" w:cs="Calibri Light"/>
          <w:b/>
          <w:bCs/>
          <w:sz w:val="24"/>
          <w:szCs w:val="24"/>
          <w:lang w:eastAsia="es-ES"/>
        </w:rPr>
      </w:pPr>
      <w:r w:rsidRPr="005922A0">
        <w:rPr>
          <w:rFonts w:ascii="Calibri Light" w:eastAsia="Times New Roman" w:hAnsi="Calibri Light" w:cs="Calibri Light"/>
          <w:b/>
          <w:bCs/>
          <w:sz w:val="24"/>
          <w:szCs w:val="24"/>
          <w:lang w:eastAsia="es-ES"/>
        </w:rPr>
        <w:t>Antonio de Jesús Reyes</w:t>
      </w:r>
    </w:p>
    <w:p w14:paraId="194DAED3" w14:textId="77777777" w:rsidR="00D85103" w:rsidRPr="00BA704E" w:rsidRDefault="00D85103" w:rsidP="00115D91">
      <w:pPr>
        <w:spacing w:after="0" w:line="240" w:lineRule="auto"/>
        <w:jc w:val="both"/>
        <w:rPr>
          <w:rFonts w:ascii="Calibri Light" w:eastAsia="Times New Roman" w:hAnsi="Calibri Light" w:cs="Calibri Light"/>
          <w:sz w:val="24"/>
          <w:szCs w:val="24"/>
          <w:lang w:eastAsia="es-ES"/>
        </w:rPr>
      </w:pPr>
      <w:r w:rsidRPr="00BA704E">
        <w:rPr>
          <w:rFonts w:ascii="Calibri Light" w:eastAsia="Times New Roman" w:hAnsi="Calibri Light" w:cs="Calibri Light"/>
          <w:sz w:val="24"/>
          <w:szCs w:val="24"/>
          <w:lang w:eastAsia="es-ES"/>
        </w:rPr>
        <w:t>Seguimiento de Reportes Académicos de becarios Conacyt y becarios SENER.</w:t>
      </w:r>
    </w:p>
    <w:p w14:paraId="543898FC" w14:textId="77777777" w:rsidR="00D85103" w:rsidRPr="00BA704E" w:rsidRDefault="00D85103" w:rsidP="00115D91">
      <w:pPr>
        <w:spacing w:after="0" w:line="240" w:lineRule="auto"/>
        <w:jc w:val="both"/>
        <w:rPr>
          <w:rStyle w:val="Hipervnculo"/>
          <w:rFonts w:ascii="Calibri Light" w:hAnsi="Calibri Light" w:cs="Calibri Light"/>
          <w:sz w:val="24"/>
          <w:szCs w:val="24"/>
        </w:rPr>
      </w:pPr>
      <w:r w:rsidRPr="00BA704E">
        <w:rPr>
          <w:rStyle w:val="Hipervnculo"/>
          <w:rFonts w:ascii="Calibri Light" w:hAnsi="Calibri Light" w:cs="Calibri Light"/>
          <w:sz w:val="24"/>
          <w:szCs w:val="24"/>
          <w:lang w:eastAsia="es-ES"/>
        </w:rPr>
        <w:t>areyes@conacyt.mx</w:t>
      </w:r>
      <w:r w:rsidRPr="00BA704E">
        <w:rPr>
          <w:rStyle w:val="Hipervnculo"/>
          <w:rFonts w:ascii="Calibri Light" w:hAnsi="Calibri Light" w:cs="Calibri Light"/>
          <w:sz w:val="24"/>
          <w:szCs w:val="24"/>
        </w:rPr>
        <w:t xml:space="preserve"> </w:t>
      </w:r>
    </w:p>
    <w:p w14:paraId="579BE72A" w14:textId="0156F2D6" w:rsidR="00F43782" w:rsidRPr="00BA704E" w:rsidRDefault="00F43782" w:rsidP="00C23191">
      <w:pPr>
        <w:shd w:val="clear" w:color="auto" w:fill="FFFFFF"/>
        <w:spacing w:after="0"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Tel. 53 22 77 00 ext. </w:t>
      </w:r>
      <w:r w:rsidR="004A065D" w:rsidRPr="00BA704E">
        <w:rPr>
          <w:rFonts w:ascii="Calibri Light" w:hAnsi="Calibri Light" w:cs="Calibri Light"/>
          <w:sz w:val="24"/>
          <w:szCs w:val="24"/>
        </w:rPr>
        <w:t>1233</w:t>
      </w:r>
    </w:p>
    <w:p w14:paraId="13002B39" w14:textId="356DD6B2" w:rsidR="00F43782" w:rsidRPr="00BA704E" w:rsidRDefault="00F43782" w:rsidP="00C23191">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4.1</w:t>
      </w:r>
      <w:r w:rsidR="005D791D" w:rsidRPr="00BA704E">
        <w:rPr>
          <w:rStyle w:val="Textoennegrita"/>
          <w:rFonts w:ascii="Calibri Light" w:eastAsiaTheme="majorEastAsia" w:hAnsi="Calibri Light" w:cs="Calibri Light"/>
          <w:sz w:val="24"/>
          <w:szCs w:val="24"/>
        </w:rPr>
        <w:t xml:space="preserve"> </w:t>
      </w:r>
      <w:r w:rsidRPr="00BA704E">
        <w:rPr>
          <w:rFonts w:ascii="Calibri Light" w:hAnsi="Calibri Light" w:cs="Calibri Light"/>
          <w:b/>
          <w:color w:val="000000"/>
          <w:sz w:val="24"/>
          <w:szCs w:val="24"/>
        </w:rPr>
        <w:t xml:space="preserve">Movilidad </w:t>
      </w:r>
      <w:r w:rsidRPr="00BA704E">
        <w:rPr>
          <w:rFonts w:ascii="Calibri Light" w:eastAsia="Times New Roman" w:hAnsi="Calibri Light" w:cs="Calibri Light"/>
          <w:b/>
          <w:bCs/>
          <w:color w:val="000000"/>
          <w:sz w:val="24"/>
          <w:szCs w:val="24"/>
          <w:lang w:eastAsia="es-MX"/>
        </w:rPr>
        <w:t>del estudiante</w:t>
      </w:r>
      <w:r w:rsidRPr="00BA704E">
        <w:rPr>
          <w:rFonts w:ascii="Calibri Light" w:hAnsi="Calibri Light" w:cs="Calibri Light"/>
          <w:b/>
          <w:color w:val="000000"/>
          <w:sz w:val="24"/>
          <w:szCs w:val="24"/>
        </w:rPr>
        <w:t xml:space="preserve"> fuera del país de estudios</w:t>
      </w:r>
    </w:p>
    <w:p w14:paraId="0659ABF8" w14:textId="009F9CE1" w:rsidR="00115D91" w:rsidRPr="00BA704E" w:rsidRDefault="00F43782" w:rsidP="00C23191">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Cuando el becario requiera realizar trabajo de investigación y/o campo, asistir a congresos o seminarios conducentes a la obtención del grado o cualquier movilidad a un país distinto al de los estudios por motivos académicos o personales, </w:t>
      </w:r>
      <w:r w:rsidRPr="00BA704E">
        <w:rPr>
          <w:rFonts w:ascii="Calibri Light" w:hAnsi="Calibri Light" w:cs="Calibri Light"/>
          <w:color w:val="000000"/>
          <w:sz w:val="24"/>
          <w:szCs w:val="24"/>
          <w:u w:val="single"/>
        </w:rPr>
        <w:t>deberá notificarlo al Conacyt</w:t>
      </w:r>
      <w:r w:rsidRPr="00BA704E">
        <w:rPr>
          <w:rFonts w:ascii="Calibri Light" w:hAnsi="Calibri Light" w:cs="Calibri Light"/>
          <w:color w:val="000000"/>
          <w:sz w:val="24"/>
          <w:szCs w:val="24"/>
        </w:rPr>
        <w:t>.</w:t>
      </w:r>
    </w:p>
    <w:p w14:paraId="0886F1F1" w14:textId="0307CF1E" w:rsidR="00F43782" w:rsidRPr="00BA704E" w:rsidRDefault="00F43782" w:rsidP="00115D91">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4.1.1 Para el caso de que la estancia académica sea en México y se contemple una duración de m</w:t>
      </w:r>
      <w:r w:rsidR="00C23191" w:rsidRPr="00BA704E">
        <w:rPr>
          <w:rFonts w:ascii="Calibri Light" w:hAnsi="Calibri Light" w:cs="Calibri Light"/>
          <w:color w:val="000000"/>
          <w:sz w:val="24"/>
          <w:szCs w:val="24"/>
        </w:rPr>
        <w:t>ás de seis meses, el monto del</w:t>
      </w:r>
      <w:r w:rsidRPr="00BA704E">
        <w:rPr>
          <w:rFonts w:ascii="Calibri Light" w:hAnsi="Calibri Light" w:cs="Calibri Light"/>
          <w:color w:val="000000"/>
          <w:sz w:val="24"/>
          <w:szCs w:val="24"/>
        </w:rPr>
        <w:t xml:space="preserve"> </w:t>
      </w:r>
      <w:r w:rsidR="00175A77" w:rsidRPr="00BA704E">
        <w:rPr>
          <w:rFonts w:ascii="Calibri Light" w:hAnsi="Calibri Light" w:cs="Calibri Light"/>
          <w:sz w:val="24"/>
          <w:szCs w:val="24"/>
        </w:rPr>
        <w:t>Apoyo económico mensual</w:t>
      </w:r>
      <w:r w:rsidRPr="00BA704E">
        <w:rPr>
          <w:rFonts w:ascii="Calibri Light" w:hAnsi="Calibri Light" w:cs="Calibri Light"/>
          <w:color w:val="000000"/>
          <w:sz w:val="24"/>
          <w:szCs w:val="24"/>
        </w:rPr>
        <w:t xml:space="preserve"> se ajustará</w:t>
      </w:r>
      <w:r w:rsidR="005D791D" w:rsidRPr="00BA704E">
        <w:rPr>
          <w:rFonts w:ascii="Calibri Light" w:hAnsi="Calibri Light" w:cs="Calibri Light"/>
          <w:sz w:val="24"/>
          <w:szCs w:val="24"/>
        </w:rPr>
        <w:t xml:space="preserve"> a</w:t>
      </w:r>
      <w:r w:rsidR="004A065D" w:rsidRPr="00BA704E">
        <w:rPr>
          <w:rFonts w:ascii="Calibri Light" w:hAnsi="Calibri Light" w:cs="Calibri Light"/>
          <w:sz w:val="24"/>
          <w:szCs w:val="24"/>
        </w:rPr>
        <w:t>l equivalente</w:t>
      </w:r>
      <w:r w:rsidRPr="00BA704E">
        <w:rPr>
          <w:rFonts w:ascii="Calibri Light" w:hAnsi="Calibri Light" w:cs="Calibri Light"/>
          <w:color w:val="000000"/>
          <w:sz w:val="24"/>
          <w:szCs w:val="24"/>
        </w:rPr>
        <w:t xml:space="preserve"> a 800 dólares americanos al mes.</w:t>
      </w:r>
    </w:p>
    <w:p w14:paraId="3BFC61EC" w14:textId="782D0BA2" w:rsidR="00F43782" w:rsidRPr="00BA704E" w:rsidRDefault="00F43782" w:rsidP="00C23191">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lastRenderedPageBreak/>
        <w:t xml:space="preserve">4.1.2 En el caso de una estancia en una institución o país diferente a los establecidos en </w:t>
      </w:r>
      <w:r w:rsidR="004A065D" w:rsidRPr="00BA704E">
        <w:rPr>
          <w:rFonts w:ascii="Calibri Light" w:hAnsi="Calibri Light" w:cs="Calibri Light"/>
          <w:sz w:val="24"/>
          <w:szCs w:val="24"/>
        </w:rPr>
        <w:t>el</w:t>
      </w:r>
      <w:r w:rsidR="005D791D" w:rsidRPr="00BA704E">
        <w:rPr>
          <w:rFonts w:ascii="Calibri Light" w:hAnsi="Calibri Light" w:cs="Calibri Light"/>
          <w:sz w:val="24"/>
          <w:szCs w:val="24"/>
        </w:rPr>
        <w:t xml:space="preserve"> </w:t>
      </w:r>
      <w:r w:rsidR="00C23191" w:rsidRPr="00BA704E">
        <w:rPr>
          <w:rFonts w:ascii="Calibri Light" w:hAnsi="Calibri Light" w:cs="Calibri Light"/>
          <w:sz w:val="24"/>
          <w:szCs w:val="24"/>
        </w:rPr>
        <w:t>C</w:t>
      </w:r>
      <w:r w:rsidR="004A065D" w:rsidRPr="00BA704E">
        <w:rPr>
          <w:rFonts w:ascii="Calibri Light" w:hAnsi="Calibri Light" w:cs="Calibri Light"/>
          <w:sz w:val="24"/>
          <w:szCs w:val="24"/>
        </w:rPr>
        <w:t>onvenio</w:t>
      </w:r>
      <w:r w:rsidR="00C23191" w:rsidRPr="00BA704E">
        <w:rPr>
          <w:rFonts w:ascii="Calibri Light" w:hAnsi="Calibri Light" w:cs="Calibri Light"/>
          <w:color w:val="000000"/>
          <w:sz w:val="24"/>
          <w:szCs w:val="24"/>
        </w:rPr>
        <w:t xml:space="preserve"> de A</w:t>
      </w:r>
      <w:r w:rsidRPr="00BA704E">
        <w:rPr>
          <w:rFonts w:ascii="Calibri Light" w:hAnsi="Calibri Light" w:cs="Calibri Light"/>
          <w:color w:val="000000"/>
          <w:sz w:val="24"/>
          <w:szCs w:val="24"/>
        </w:rPr>
        <w:t xml:space="preserve">signación de </w:t>
      </w:r>
      <w:r w:rsidR="00C23191" w:rsidRPr="00BA704E">
        <w:rPr>
          <w:rFonts w:ascii="Calibri Light" w:hAnsi="Calibri Light" w:cs="Calibri Light"/>
          <w:sz w:val="24"/>
          <w:szCs w:val="24"/>
        </w:rPr>
        <w:t>B</w:t>
      </w:r>
      <w:r w:rsidR="002A22E0" w:rsidRPr="00BA704E">
        <w:rPr>
          <w:rFonts w:ascii="Calibri Light" w:hAnsi="Calibri Light" w:cs="Calibri Light"/>
          <w:sz w:val="24"/>
          <w:szCs w:val="24"/>
        </w:rPr>
        <w:t>eca</w:t>
      </w:r>
      <w:r w:rsidRPr="00BA704E">
        <w:rPr>
          <w:rFonts w:ascii="Calibri Light" w:hAnsi="Calibri Light" w:cs="Calibri Light"/>
          <w:color w:val="000000"/>
          <w:sz w:val="24"/>
          <w:szCs w:val="24"/>
        </w:rPr>
        <w:t xml:space="preserve"> (que no sea México), el monto de </w:t>
      </w:r>
      <w:r w:rsidR="00175A77" w:rsidRPr="00BA704E">
        <w:rPr>
          <w:rFonts w:ascii="Calibri Light" w:hAnsi="Calibri Light" w:cs="Calibri Light"/>
          <w:sz w:val="24"/>
          <w:szCs w:val="24"/>
        </w:rPr>
        <w:t>Apoyo económico mensual</w:t>
      </w:r>
      <w:r w:rsidRPr="00BA704E">
        <w:rPr>
          <w:rFonts w:ascii="Calibri Light" w:hAnsi="Calibri Light" w:cs="Calibri Light"/>
          <w:color w:val="000000"/>
          <w:sz w:val="24"/>
          <w:szCs w:val="24"/>
        </w:rPr>
        <w:t xml:space="preserve"> no sufrirá ninguna adecuación.</w:t>
      </w:r>
    </w:p>
    <w:p w14:paraId="5C457D7D" w14:textId="44F3734B" w:rsidR="00F43782" w:rsidRPr="00BA704E" w:rsidRDefault="00F43782" w:rsidP="00C23191">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En cualquiera de estas situaciones deberá llenarse el</w:t>
      </w:r>
      <w:r w:rsidR="005D791D" w:rsidRPr="00BA704E">
        <w:rPr>
          <w:rFonts w:ascii="Calibri Light" w:hAnsi="Calibri Light" w:cs="Calibri Light"/>
          <w:sz w:val="24"/>
          <w:szCs w:val="24"/>
        </w:rPr>
        <w:t xml:space="preserve"> </w:t>
      </w:r>
      <w:hyperlink r:id="rId22" w:history="1">
        <w:r w:rsidRPr="008B00C0">
          <w:rPr>
            <w:rStyle w:val="Hipervnculo"/>
            <w:rFonts w:ascii="Calibri Light" w:hAnsi="Calibri Light" w:cs="Calibri Light"/>
            <w:sz w:val="24"/>
            <w:szCs w:val="24"/>
          </w:rPr>
          <w:t>Formato para estancias</w:t>
        </w:r>
      </w:hyperlink>
      <w:r w:rsidR="005D791D" w:rsidRPr="00BA704E">
        <w:rPr>
          <w:rFonts w:ascii="Calibri Light" w:hAnsi="Calibri Light" w:cs="Calibri Light"/>
          <w:sz w:val="24"/>
          <w:szCs w:val="24"/>
        </w:rPr>
        <w:t xml:space="preserve"> </w:t>
      </w:r>
      <w:r w:rsidRPr="00BA704E">
        <w:rPr>
          <w:rFonts w:ascii="Calibri Light" w:hAnsi="Calibri Light" w:cs="Calibri Light"/>
          <w:color w:val="000000"/>
          <w:sz w:val="24"/>
          <w:szCs w:val="24"/>
        </w:rPr>
        <w:t>anexando un documento oficial del tutor y/o asesor y remitirlo vía correo electrónico al Conacyt.</w:t>
      </w:r>
    </w:p>
    <w:p w14:paraId="70EC0DAF" w14:textId="77777777" w:rsidR="00F43782" w:rsidRPr="00BA704E" w:rsidRDefault="00F43782" w:rsidP="00C23191">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Responsables del proceso:</w:t>
      </w:r>
    </w:p>
    <w:p w14:paraId="40DA6A04" w14:textId="77777777" w:rsidR="005922A0" w:rsidRPr="006E2084" w:rsidRDefault="005922A0" w:rsidP="005922A0">
      <w:pPr>
        <w:spacing w:after="0" w:line="240" w:lineRule="auto"/>
        <w:jc w:val="both"/>
        <w:rPr>
          <w:rFonts w:ascii="Calibri Light" w:eastAsia="Times New Roman" w:hAnsi="Calibri Light" w:cs="Calibri Light"/>
          <w:b/>
          <w:bCs/>
          <w:sz w:val="24"/>
          <w:szCs w:val="24"/>
          <w:lang w:eastAsia="es-ES"/>
        </w:rPr>
      </w:pPr>
      <w:r w:rsidRPr="006E2084">
        <w:rPr>
          <w:rFonts w:ascii="Calibri Light" w:eastAsia="Times New Roman" w:hAnsi="Calibri Light" w:cs="Calibri Light"/>
          <w:b/>
          <w:bCs/>
          <w:sz w:val="24"/>
          <w:szCs w:val="24"/>
          <w:lang w:eastAsia="es-ES"/>
        </w:rPr>
        <w:t>Javier</w:t>
      </w:r>
      <w:r>
        <w:rPr>
          <w:rFonts w:ascii="Calibri Light" w:eastAsia="Times New Roman" w:hAnsi="Calibri Light" w:cs="Calibri Light"/>
          <w:b/>
          <w:bCs/>
          <w:sz w:val="24"/>
          <w:szCs w:val="24"/>
          <w:lang w:eastAsia="es-ES"/>
        </w:rPr>
        <w:t xml:space="preserve"> Alejandro</w:t>
      </w:r>
      <w:r w:rsidRPr="006E2084">
        <w:rPr>
          <w:rFonts w:ascii="Calibri Light" w:eastAsia="Times New Roman" w:hAnsi="Calibri Light" w:cs="Calibri Light"/>
          <w:b/>
          <w:bCs/>
          <w:sz w:val="24"/>
          <w:szCs w:val="24"/>
          <w:lang w:eastAsia="es-ES"/>
        </w:rPr>
        <w:t xml:space="preserve"> Miranda Cifuentes</w:t>
      </w:r>
    </w:p>
    <w:p w14:paraId="1621DF91" w14:textId="77777777" w:rsidR="005922A0" w:rsidRPr="00BA704E" w:rsidRDefault="005922A0" w:rsidP="005922A0">
      <w:pPr>
        <w:spacing w:after="0" w:line="240" w:lineRule="auto"/>
        <w:jc w:val="both"/>
        <w:rPr>
          <w:rFonts w:ascii="Calibri Light" w:eastAsia="Times New Roman" w:hAnsi="Calibri Light" w:cs="Calibri Light"/>
          <w:sz w:val="24"/>
          <w:szCs w:val="24"/>
          <w:lang w:eastAsia="es-ES"/>
        </w:rPr>
      </w:pPr>
      <w:r w:rsidRPr="00BA704E">
        <w:rPr>
          <w:rFonts w:ascii="Calibri Light" w:hAnsi="Calibri Light" w:cs="Calibri Light"/>
          <w:sz w:val="24"/>
          <w:szCs w:val="24"/>
        </w:rPr>
        <w:t>Seguimiento al Desempeño Académico y Modificaciones de Becas al Extranjero</w:t>
      </w:r>
    </w:p>
    <w:p w14:paraId="2C8A756D" w14:textId="576E1820" w:rsidR="005922A0" w:rsidRPr="005922A0" w:rsidRDefault="00E12531" w:rsidP="005922A0">
      <w:pPr>
        <w:spacing w:after="0" w:line="240" w:lineRule="auto"/>
        <w:jc w:val="both"/>
        <w:rPr>
          <w:rStyle w:val="Hipervnculo"/>
        </w:rPr>
      </w:pPr>
      <w:r>
        <w:rPr>
          <w:rStyle w:val="Hipervnculo"/>
          <w:rFonts w:ascii="Calibri Light" w:hAnsi="Calibri Light" w:cs="Calibri Light"/>
          <w:sz w:val="24"/>
          <w:szCs w:val="24"/>
          <w:lang w:eastAsia="es-ES"/>
        </w:rPr>
        <w:t>seguimientoext@conacyt.mx</w:t>
      </w:r>
    </w:p>
    <w:p w14:paraId="56C78F78" w14:textId="77777777" w:rsidR="005922A0" w:rsidRDefault="005922A0" w:rsidP="005922A0">
      <w:pPr>
        <w:spacing w:after="0" w:line="240" w:lineRule="auto"/>
        <w:jc w:val="both"/>
        <w:rPr>
          <w:rFonts w:ascii="Calibri Light" w:hAnsi="Calibri Light" w:cs="Calibri Light"/>
          <w:sz w:val="24"/>
          <w:szCs w:val="24"/>
        </w:rPr>
      </w:pPr>
      <w:r w:rsidRPr="00BA704E">
        <w:rPr>
          <w:rFonts w:ascii="Calibri Light" w:hAnsi="Calibri Light" w:cs="Calibri Light"/>
          <w:sz w:val="24"/>
          <w:szCs w:val="24"/>
        </w:rPr>
        <w:t xml:space="preserve">Tel. 53 22 77 00 ext. </w:t>
      </w:r>
      <w:r>
        <w:rPr>
          <w:rFonts w:ascii="Calibri Light" w:hAnsi="Calibri Light" w:cs="Calibri Light"/>
          <w:sz w:val="24"/>
          <w:szCs w:val="24"/>
        </w:rPr>
        <w:t>1218</w:t>
      </w:r>
    </w:p>
    <w:p w14:paraId="439D89E0" w14:textId="77777777" w:rsidR="004A065D" w:rsidRPr="00BA704E" w:rsidRDefault="004A065D" w:rsidP="00B84916">
      <w:pPr>
        <w:spacing w:after="0" w:line="240" w:lineRule="auto"/>
        <w:jc w:val="both"/>
        <w:rPr>
          <w:rFonts w:ascii="Calibri Light" w:eastAsia="Times New Roman" w:hAnsi="Calibri Light" w:cs="Calibri Light"/>
          <w:bCs/>
          <w:sz w:val="24"/>
          <w:szCs w:val="24"/>
          <w:lang w:eastAsia="es-ES"/>
        </w:rPr>
      </w:pPr>
    </w:p>
    <w:p w14:paraId="0DBF311E" w14:textId="77777777" w:rsidR="004A065D" w:rsidRPr="00697343" w:rsidRDefault="004A065D" w:rsidP="00B84916">
      <w:pPr>
        <w:spacing w:after="0" w:line="240" w:lineRule="auto"/>
        <w:jc w:val="both"/>
        <w:rPr>
          <w:rFonts w:ascii="Calibri Light" w:eastAsia="Times New Roman" w:hAnsi="Calibri Light" w:cs="Calibri Light"/>
          <w:b/>
          <w:bCs/>
          <w:sz w:val="24"/>
          <w:szCs w:val="24"/>
          <w:lang w:eastAsia="es-ES"/>
        </w:rPr>
      </w:pPr>
      <w:r w:rsidRPr="00697343">
        <w:rPr>
          <w:rFonts w:ascii="Calibri Light" w:eastAsia="Times New Roman" w:hAnsi="Calibri Light" w:cs="Calibri Light"/>
          <w:b/>
          <w:bCs/>
          <w:sz w:val="24"/>
          <w:szCs w:val="24"/>
          <w:lang w:eastAsia="es-ES"/>
        </w:rPr>
        <w:t>José Alberto Villegas Díaz Disciplina</w:t>
      </w:r>
    </w:p>
    <w:p w14:paraId="7ACBFE19" w14:textId="77777777" w:rsidR="004A065D" w:rsidRPr="00BA704E" w:rsidRDefault="004A065D" w:rsidP="00B84916">
      <w:pPr>
        <w:spacing w:after="0" w:line="240" w:lineRule="auto"/>
        <w:jc w:val="both"/>
        <w:rPr>
          <w:rFonts w:ascii="Calibri Light" w:eastAsia="Times New Roman" w:hAnsi="Calibri Light" w:cs="Calibri Light"/>
          <w:sz w:val="24"/>
          <w:szCs w:val="24"/>
          <w:lang w:eastAsia="es-ES"/>
        </w:rPr>
      </w:pPr>
      <w:r w:rsidRPr="00BA704E">
        <w:rPr>
          <w:rFonts w:ascii="Calibri Light" w:eastAsia="Times New Roman" w:hAnsi="Calibri Light" w:cs="Calibri Light"/>
          <w:sz w:val="24"/>
          <w:szCs w:val="24"/>
          <w:lang w:eastAsia="es-ES"/>
        </w:rPr>
        <w:t>Seguimiento de ajustes de becas</w:t>
      </w:r>
    </w:p>
    <w:p w14:paraId="7EDFF9BE" w14:textId="77777777" w:rsidR="004A065D" w:rsidRPr="00BA704E" w:rsidRDefault="00322003" w:rsidP="00B84916">
      <w:pPr>
        <w:spacing w:after="0" w:line="240" w:lineRule="auto"/>
        <w:jc w:val="both"/>
        <w:rPr>
          <w:rStyle w:val="Hipervnculo"/>
          <w:rFonts w:ascii="Calibri Light" w:eastAsia="Times New Roman" w:hAnsi="Calibri Light" w:cs="Calibri Light"/>
          <w:bCs/>
          <w:sz w:val="24"/>
          <w:szCs w:val="24"/>
          <w:lang w:eastAsia="es-ES"/>
        </w:rPr>
      </w:pPr>
      <w:hyperlink r:id="rId23" w:history="1">
        <w:r w:rsidR="004A065D" w:rsidRPr="00BA704E">
          <w:rPr>
            <w:rStyle w:val="Hipervnculo"/>
            <w:rFonts w:ascii="Calibri Light" w:eastAsia="Times New Roman" w:hAnsi="Calibri Light" w:cs="Calibri Light"/>
            <w:sz w:val="24"/>
            <w:szCs w:val="24"/>
            <w:lang w:eastAsia="es-ES"/>
          </w:rPr>
          <w:t>jose.villegas@conacyt.mx</w:t>
        </w:r>
      </w:hyperlink>
    </w:p>
    <w:p w14:paraId="0E3A68A4" w14:textId="77777777" w:rsidR="004A065D" w:rsidRPr="00BA704E" w:rsidRDefault="004A065D" w:rsidP="00B84916">
      <w:pPr>
        <w:spacing w:after="0" w:line="240" w:lineRule="auto"/>
        <w:jc w:val="both"/>
        <w:rPr>
          <w:rStyle w:val="Hipervnculo"/>
          <w:rFonts w:ascii="Calibri Light" w:hAnsi="Calibri Light" w:cs="Calibri Light"/>
          <w:sz w:val="24"/>
          <w:szCs w:val="24"/>
        </w:rPr>
      </w:pPr>
      <w:r w:rsidRPr="00BA704E">
        <w:rPr>
          <w:rFonts w:ascii="Calibri Light" w:hAnsi="Calibri Light" w:cs="Calibri Light"/>
          <w:sz w:val="24"/>
          <w:szCs w:val="24"/>
        </w:rPr>
        <w:t xml:space="preserve">Tel. </w:t>
      </w:r>
      <w:r w:rsidR="00F43782" w:rsidRPr="00BA704E">
        <w:rPr>
          <w:rFonts w:ascii="Calibri Light" w:hAnsi="Calibri Light" w:cs="Calibri Light"/>
          <w:color w:val="000000"/>
          <w:sz w:val="24"/>
          <w:szCs w:val="24"/>
        </w:rPr>
        <w:t xml:space="preserve">53 22 77 00 ext. </w:t>
      </w:r>
      <w:r w:rsidRPr="00BA704E">
        <w:rPr>
          <w:rFonts w:ascii="Calibri Light" w:hAnsi="Calibri Light" w:cs="Calibri Light"/>
          <w:sz w:val="24"/>
          <w:szCs w:val="24"/>
        </w:rPr>
        <w:t>1215</w:t>
      </w:r>
    </w:p>
    <w:p w14:paraId="1F93BC9F" w14:textId="77777777" w:rsidR="00F43782" w:rsidRPr="00BA704E" w:rsidRDefault="00F43782" w:rsidP="003E6C5E">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4.2 Suspensión temporal de la beca</w:t>
      </w:r>
    </w:p>
    <w:p w14:paraId="01B7EEF7" w14:textId="695D75E5" w:rsidR="00F43782" w:rsidRPr="00BA704E" w:rsidRDefault="00F43782" w:rsidP="003E6C5E">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Cuando el becario incurra en incumplimiento de las obligaciones previstas en el</w:t>
      </w:r>
      <w:r w:rsidRPr="00BA704E">
        <w:rPr>
          <w:rFonts w:ascii="Calibri Light" w:eastAsia="Times New Roman" w:hAnsi="Calibri Light" w:cs="Calibri Light"/>
          <w:color w:val="000000"/>
          <w:sz w:val="24"/>
          <w:szCs w:val="24"/>
          <w:lang w:eastAsia="es-MX"/>
        </w:rPr>
        <w:t> </w:t>
      </w:r>
      <w:r w:rsidRPr="00BA704E">
        <w:rPr>
          <w:rFonts w:ascii="Calibri Light" w:hAnsi="Calibri Light" w:cs="Calibri Light"/>
          <w:b/>
          <w:color w:val="000000"/>
          <w:sz w:val="24"/>
          <w:szCs w:val="24"/>
        </w:rPr>
        <w:t>Reglamento de Becas (artículo 19)</w:t>
      </w:r>
      <w:r w:rsidRPr="00BA704E">
        <w:rPr>
          <w:rFonts w:ascii="Calibri Light" w:hAnsi="Calibri Light" w:cs="Calibri Light"/>
          <w:color w:val="000000"/>
          <w:sz w:val="24"/>
          <w:szCs w:val="24"/>
        </w:rPr>
        <w:t xml:space="preserve">, se suspenderá el apoyo y el Conacyt no estará obligado a entregar al becario los recursos comprometidos en el </w:t>
      </w:r>
      <w:r w:rsidR="003E6C5E" w:rsidRPr="00BA704E">
        <w:rPr>
          <w:rFonts w:ascii="Calibri Light" w:hAnsi="Calibri Light" w:cs="Calibri Light"/>
          <w:color w:val="000000"/>
          <w:sz w:val="24"/>
          <w:szCs w:val="24"/>
        </w:rPr>
        <w:t>Convenio de Asignación de Beca</w:t>
      </w:r>
      <w:r w:rsidRPr="00BA704E">
        <w:rPr>
          <w:rFonts w:ascii="Calibri Light" w:hAnsi="Calibri Light" w:cs="Calibri Light"/>
          <w:color w:val="000000"/>
          <w:sz w:val="24"/>
          <w:szCs w:val="24"/>
        </w:rPr>
        <w:t>.</w:t>
      </w:r>
    </w:p>
    <w:p w14:paraId="4DAE858B" w14:textId="77777777" w:rsidR="00115D91" w:rsidRPr="00BA704E" w:rsidRDefault="00F43782" w:rsidP="003E6C5E">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El plazo de suspensión por incumplimiento del becario no podrá ser mayor de seis meses. Transcurrido este periodo de tiempo, se procederá a la cancelación de la beca.</w:t>
      </w:r>
    </w:p>
    <w:p w14:paraId="13657C52" w14:textId="77777777" w:rsidR="00F43782" w:rsidRPr="00BA704E" w:rsidRDefault="00F43782" w:rsidP="00B84916">
      <w:pPr>
        <w:shd w:val="clear" w:color="auto" w:fill="FFFFFF"/>
        <w:spacing w:before="225" w:after="225" w:line="240" w:lineRule="auto"/>
        <w:jc w:val="both"/>
        <w:rPr>
          <w:rFonts w:ascii="Calibri Light" w:eastAsia="Times New Roman" w:hAnsi="Calibri Light" w:cs="Calibri Light"/>
          <w:color w:val="000000"/>
          <w:sz w:val="24"/>
          <w:szCs w:val="24"/>
          <w:lang w:eastAsia="es-MX"/>
        </w:rPr>
      </w:pPr>
      <w:r w:rsidRPr="00BA704E">
        <w:rPr>
          <w:rFonts w:ascii="Calibri Light" w:hAnsi="Calibri Light" w:cs="Calibri Light"/>
          <w:b/>
          <w:color w:val="000000"/>
          <w:sz w:val="24"/>
          <w:szCs w:val="24"/>
        </w:rPr>
        <w:t>4.3 Reanudación de la beca</w:t>
      </w:r>
    </w:p>
    <w:p w14:paraId="375F05CF" w14:textId="7A4550C5" w:rsidR="00F43782" w:rsidRPr="00BA704E" w:rsidRDefault="00F43782" w:rsidP="004E3C0E">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lang w:val="es-ES"/>
        </w:rPr>
        <w:t>La reanudación de la beca será posible una vez que el becario acredite</w:t>
      </w:r>
      <w:r w:rsidR="005D791D" w:rsidRPr="00BA704E">
        <w:rPr>
          <w:rFonts w:ascii="Calibri Light" w:hAnsi="Calibri Light" w:cs="Calibri Light"/>
          <w:sz w:val="24"/>
          <w:szCs w:val="24"/>
        </w:rPr>
        <w:t xml:space="preserve"> </w:t>
      </w:r>
      <w:r w:rsidRPr="00BA704E">
        <w:rPr>
          <w:rFonts w:ascii="Calibri Light" w:hAnsi="Calibri Light" w:cs="Calibri Light"/>
          <w:b/>
          <w:color w:val="000000"/>
          <w:sz w:val="24"/>
          <w:szCs w:val="24"/>
          <w:lang w:val="es-ES"/>
        </w:rPr>
        <w:t>documentalmente ante la Subdirección de Becas al Extranjero</w:t>
      </w:r>
      <w:r w:rsidR="005D791D" w:rsidRPr="00BA704E">
        <w:rPr>
          <w:rFonts w:ascii="Calibri Light" w:hAnsi="Calibri Light" w:cs="Calibri Light"/>
          <w:sz w:val="24"/>
          <w:szCs w:val="24"/>
        </w:rPr>
        <w:t xml:space="preserve"> </w:t>
      </w:r>
      <w:r w:rsidRPr="00BA704E">
        <w:rPr>
          <w:rFonts w:ascii="Calibri Light" w:hAnsi="Calibri Light" w:cs="Calibri Light"/>
          <w:color w:val="000000"/>
          <w:sz w:val="24"/>
          <w:szCs w:val="24"/>
          <w:lang w:val="es-ES"/>
        </w:rPr>
        <w:t>al correo electrónico</w:t>
      </w:r>
      <w:r w:rsidR="005D791D" w:rsidRPr="00BA704E">
        <w:rPr>
          <w:rFonts w:ascii="Calibri Light" w:hAnsi="Calibri Light" w:cs="Calibri Light"/>
          <w:sz w:val="24"/>
          <w:szCs w:val="24"/>
        </w:rPr>
        <w:t xml:space="preserve"> </w:t>
      </w:r>
      <w:hyperlink r:id="rId24" w:history="1">
        <w:r w:rsidR="00582700" w:rsidRPr="008B00C0">
          <w:rPr>
            <w:rStyle w:val="Hipervnculo"/>
            <w:rFonts w:ascii="Calibri Light" w:hAnsi="Calibri Light" w:cs="Calibri Light"/>
            <w:sz w:val="24"/>
            <w:szCs w:val="24"/>
          </w:rPr>
          <w:t>a.reyes@conacyt.mx</w:t>
        </w:r>
      </w:hyperlink>
      <w:r w:rsidR="005D791D" w:rsidRPr="00BA704E">
        <w:rPr>
          <w:rFonts w:ascii="Calibri Light" w:hAnsi="Calibri Light" w:cs="Calibri Light"/>
          <w:sz w:val="24"/>
          <w:szCs w:val="24"/>
        </w:rPr>
        <w:t xml:space="preserve"> </w:t>
      </w:r>
      <w:r w:rsidRPr="00BA704E">
        <w:rPr>
          <w:rFonts w:ascii="Calibri Light" w:hAnsi="Calibri Light" w:cs="Calibri Light"/>
          <w:color w:val="000000"/>
          <w:sz w:val="24"/>
          <w:szCs w:val="24"/>
          <w:lang w:val="es-ES"/>
        </w:rPr>
        <w:t>el cumplimiento de las obligaciones omitidas y se realizará bajo los siguientes criterios:</w:t>
      </w:r>
    </w:p>
    <w:p w14:paraId="4A70798C" w14:textId="77777777" w:rsidR="005D791D" w:rsidRPr="00BA704E" w:rsidRDefault="00175A77" w:rsidP="00B84916">
      <w:pPr>
        <w:pStyle w:val="NormalWeb"/>
        <w:jc w:val="both"/>
        <w:rPr>
          <w:rFonts w:ascii="Calibri Light" w:hAnsi="Calibri Light" w:cs="Calibri Light"/>
        </w:rPr>
      </w:pPr>
      <w:r w:rsidRPr="00BA704E">
        <w:rPr>
          <w:rStyle w:val="Textoennegrita"/>
          <w:rFonts w:ascii="Calibri Light" w:eastAsiaTheme="majorEastAsia" w:hAnsi="Calibri Light" w:cs="Calibri Light"/>
        </w:rPr>
        <w:t>Apoyo económico mensual</w:t>
      </w:r>
      <w:r w:rsidR="005D791D" w:rsidRPr="00BA704E">
        <w:rPr>
          <w:rStyle w:val="Textoennegrita"/>
          <w:rFonts w:ascii="Calibri Light" w:eastAsiaTheme="majorEastAsia" w:hAnsi="Calibri Light" w:cs="Calibri Light"/>
        </w:rPr>
        <w:t>:</w:t>
      </w:r>
    </w:p>
    <w:p w14:paraId="58968F14" w14:textId="07275331" w:rsidR="00F43782" w:rsidRPr="00BA704E" w:rsidRDefault="00F43782" w:rsidP="00B75D4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Se cubrirá a partir del mes en que se haya autorizado la reactivación de la beca.</w:t>
      </w:r>
      <w:r w:rsidR="005D791D" w:rsidRPr="00BA704E">
        <w:rPr>
          <w:rFonts w:ascii="Calibri Light" w:hAnsi="Calibri Light" w:cs="Calibri Light"/>
          <w:sz w:val="24"/>
          <w:szCs w:val="24"/>
        </w:rPr>
        <w:t xml:space="preserve"> </w:t>
      </w:r>
      <w:r w:rsidRPr="00BA704E">
        <w:rPr>
          <w:rFonts w:ascii="Calibri Light" w:hAnsi="Calibri Light" w:cs="Calibri Light"/>
          <w:b/>
          <w:color w:val="000000"/>
          <w:sz w:val="24"/>
          <w:szCs w:val="24"/>
        </w:rPr>
        <w:t>No se realizarán pagos retroactivos por los meses que haya durado la suspensión.</w:t>
      </w:r>
    </w:p>
    <w:p w14:paraId="22FBD3C0" w14:textId="3DAA93EB" w:rsidR="00F43782" w:rsidRPr="00BA704E" w:rsidRDefault="00F43782" w:rsidP="00B75D4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Seguro Médico:</w:t>
      </w:r>
      <w:r w:rsidR="005D791D" w:rsidRPr="00BA704E">
        <w:rPr>
          <w:rFonts w:ascii="Calibri Light" w:hAnsi="Calibri Light" w:cs="Calibri Light"/>
          <w:sz w:val="24"/>
          <w:szCs w:val="24"/>
          <w:u w:val="single"/>
        </w:rPr>
        <w:t xml:space="preserve"> </w:t>
      </w:r>
    </w:p>
    <w:p w14:paraId="31F72C4A" w14:textId="77777777" w:rsidR="00F43782" w:rsidRPr="00BA704E" w:rsidRDefault="00F43782" w:rsidP="00B75D4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Será cubierto por el periodo de vigencia de la beca autorizada.</w:t>
      </w:r>
    </w:p>
    <w:p w14:paraId="73BDBA9D" w14:textId="77777777" w:rsidR="00416002" w:rsidRDefault="00416002" w:rsidP="00B75D4D">
      <w:pPr>
        <w:shd w:val="clear" w:color="auto" w:fill="FFFFFF"/>
        <w:spacing w:before="225" w:after="225" w:line="240" w:lineRule="auto"/>
        <w:jc w:val="both"/>
        <w:rPr>
          <w:rFonts w:ascii="Calibri Light" w:hAnsi="Calibri Light" w:cs="Calibri Light"/>
          <w:b/>
          <w:color w:val="000000"/>
          <w:sz w:val="24"/>
          <w:szCs w:val="24"/>
        </w:rPr>
      </w:pPr>
    </w:p>
    <w:p w14:paraId="1AC25584" w14:textId="77777777" w:rsidR="00416002" w:rsidRDefault="00416002" w:rsidP="00B75D4D">
      <w:pPr>
        <w:shd w:val="clear" w:color="auto" w:fill="FFFFFF"/>
        <w:spacing w:before="225" w:after="225" w:line="240" w:lineRule="auto"/>
        <w:jc w:val="both"/>
        <w:rPr>
          <w:rFonts w:ascii="Calibri Light" w:hAnsi="Calibri Light" w:cs="Calibri Light"/>
          <w:b/>
          <w:color w:val="000000"/>
          <w:sz w:val="24"/>
          <w:szCs w:val="24"/>
        </w:rPr>
      </w:pPr>
    </w:p>
    <w:p w14:paraId="726AEDEB" w14:textId="50AD1318" w:rsidR="00F43782" w:rsidRPr="00BA704E" w:rsidRDefault="00F43782" w:rsidP="00B75D4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lastRenderedPageBreak/>
        <w:t>Colegiatura:</w:t>
      </w:r>
      <w:r w:rsidR="005D791D" w:rsidRPr="00BA704E">
        <w:rPr>
          <w:rFonts w:ascii="Calibri Light" w:hAnsi="Calibri Light" w:cs="Calibri Light"/>
          <w:sz w:val="24"/>
          <w:szCs w:val="24"/>
          <w:u w:val="single"/>
        </w:rPr>
        <w:t xml:space="preserve"> </w:t>
      </w:r>
    </w:p>
    <w:p w14:paraId="0B3644D0" w14:textId="1F2619FB" w:rsidR="00F43782" w:rsidRPr="00BA704E" w:rsidRDefault="00F43782" w:rsidP="00B75D4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Se cubrirá el pago autorizado por el Conacyt a la Universidad (o el reembolso correspondiente al becario) y por </w:t>
      </w:r>
      <w:r w:rsidR="005D791D" w:rsidRPr="00BA704E">
        <w:rPr>
          <w:rFonts w:ascii="Calibri Light" w:hAnsi="Calibri Light" w:cs="Calibri Light"/>
          <w:sz w:val="24"/>
          <w:szCs w:val="24"/>
        </w:rPr>
        <w:t>el periodo</w:t>
      </w:r>
      <w:r w:rsidRPr="00BA704E">
        <w:rPr>
          <w:rFonts w:ascii="Calibri Light" w:hAnsi="Calibri Light" w:cs="Calibri Light"/>
          <w:b/>
          <w:color w:val="000000"/>
          <w:sz w:val="24"/>
          <w:szCs w:val="24"/>
        </w:rPr>
        <w:t xml:space="preserve"> de vigencia de beca autorizada, a partir del mes siguiente a la reactivación de la misma.</w:t>
      </w:r>
    </w:p>
    <w:p w14:paraId="3BFA9D87" w14:textId="77777777" w:rsidR="00F43782" w:rsidRPr="00BA704E" w:rsidRDefault="00F43782" w:rsidP="00B75D4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Los pagos se realizarán de acuerdo con el apartado 3 de esta Guía.</w:t>
      </w:r>
    </w:p>
    <w:p w14:paraId="187A2634" w14:textId="7FC7C6BB" w:rsidR="00F43782" w:rsidRPr="008B00C0" w:rsidRDefault="00F43782" w:rsidP="00B75D4D">
      <w:pPr>
        <w:shd w:val="clear" w:color="auto" w:fill="FFFFFF"/>
        <w:spacing w:before="225" w:after="225" w:line="240" w:lineRule="auto"/>
        <w:jc w:val="both"/>
        <w:rPr>
          <w:color w:val="000000"/>
        </w:rPr>
      </w:pPr>
      <w:r w:rsidRPr="00BA704E">
        <w:rPr>
          <w:rFonts w:ascii="Calibri Light" w:hAnsi="Calibri Light" w:cs="Calibri Light"/>
          <w:color w:val="000000"/>
          <w:sz w:val="24"/>
          <w:szCs w:val="24"/>
        </w:rPr>
        <w:t>Cuando el becario solicite la suspensión con autorización de su institución de estudios, o sufra de una incapacidad temporal, médica o de fuerza mayor, debidamente justificada y documentada ante la Subdirección de Becas al Extranjero, deberá notificarlo al correo electrónico</w:t>
      </w:r>
      <w:r w:rsidR="005D791D" w:rsidRPr="008B00C0">
        <w:rPr>
          <w:rFonts w:ascii="Calibri Light" w:hAnsi="Calibri Light" w:cs="Calibri Light"/>
          <w:color w:val="000000"/>
          <w:sz w:val="24"/>
          <w:szCs w:val="24"/>
        </w:rPr>
        <w:t xml:space="preserve"> </w:t>
      </w:r>
      <w:hyperlink r:id="rId25" w:history="1">
        <w:r w:rsidR="008B00C0" w:rsidRPr="008B00C0">
          <w:rPr>
            <w:rStyle w:val="Hipervnculo"/>
            <w:rFonts w:ascii="Calibri Light" w:hAnsi="Calibri Light" w:cs="Calibri Light"/>
            <w:sz w:val="24"/>
            <w:szCs w:val="24"/>
          </w:rPr>
          <w:t>jose.villegas@conacyt.mx</w:t>
        </w:r>
      </w:hyperlink>
      <w:r w:rsidRPr="008B00C0">
        <w:rPr>
          <w:rFonts w:ascii="Calibri Light" w:hAnsi="Calibri Light" w:cs="Calibri Light"/>
          <w:color w:val="000000"/>
          <w:sz w:val="24"/>
          <w:szCs w:val="24"/>
        </w:rPr>
        <w:t>,</w:t>
      </w:r>
      <w:r w:rsidRPr="00BA704E">
        <w:rPr>
          <w:rFonts w:ascii="Calibri Light" w:hAnsi="Calibri Light" w:cs="Calibri Light"/>
          <w:color w:val="000000"/>
          <w:sz w:val="24"/>
          <w:szCs w:val="24"/>
        </w:rPr>
        <w:t xml:space="preserve"> donde se resolverá su petición de acuerdo con el</w:t>
      </w:r>
      <w:r w:rsidR="005D791D" w:rsidRPr="00BA704E">
        <w:rPr>
          <w:rFonts w:ascii="Calibri Light" w:hAnsi="Calibri Light" w:cs="Calibri Light"/>
          <w:sz w:val="24"/>
          <w:szCs w:val="24"/>
        </w:rPr>
        <w:t xml:space="preserve"> </w:t>
      </w:r>
      <w:r w:rsidRPr="00BA704E">
        <w:rPr>
          <w:rFonts w:ascii="Calibri Light" w:hAnsi="Calibri Light" w:cs="Calibri Light"/>
          <w:b/>
          <w:color w:val="000000"/>
          <w:sz w:val="24"/>
          <w:szCs w:val="24"/>
        </w:rPr>
        <w:t>artículo 24 del Reglamento de Becas</w:t>
      </w:r>
      <w:r w:rsidRPr="00BA704E">
        <w:rPr>
          <w:rFonts w:ascii="Calibri Light" w:hAnsi="Calibri Light" w:cs="Calibri Light"/>
          <w:color w:val="000000"/>
          <w:sz w:val="24"/>
          <w:szCs w:val="24"/>
        </w:rPr>
        <w:t>.</w:t>
      </w:r>
    </w:p>
    <w:p w14:paraId="21184A6C" w14:textId="77777777" w:rsidR="00F43782" w:rsidRPr="00BA704E" w:rsidRDefault="00F43782" w:rsidP="00B75D4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5. Modificaciones a las becas</w:t>
      </w:r>
    </w:p>
    <w:p w14:paraId="3BEBC72F" w14:textId="77777777" w:rsidR="00F43782" w:rsidRPr="00BA704E" w:rsidRDefault="00F43782" w:rsidP="00B75D4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Las condiciones de las becas podrán ser objeto de modificación previa solicitud y evaluación respectiva, en los siguientes casos:</w:t>
      </w:r>
    </w:p>
    <w:p w14:paraId="7B0A0429" w14:textId="77777777" w:rsidR="00F43782" w:rsidRPr="00BA704E" w:rsidRDefault="00F43782" w:rsidP="00B75D4D">
      <w:pPr>
        <w:numPr>
          <w:ilvl w:val="0"/>
          <w:numId w:val="15"/>
        </w:numPr>
        <w:shd w:val="clear" w:color="auto" w:fill="FFFFFF"/>
        <w:spacing w:before="100" w:beforeAutospacing="1" w:after="100" w:afterAutospacing="1" w:line="300" w:lineRule="atLeast"/>
        <w:ind w:left="0"/>
        <w:jc w:val="both"/>
        <w:rPr>
          <w:rFonts w:ascii="Calibri Light" w:hAnsi="Calibri Light" w:cs="Calibri Light"/>
          <w:color w:val="000000"/>
          <w:sz w:val="24"/>
          <w:szCs w:val="24"/>
        </w:rPr>
      </w:pPr>
      <w:r w:rsidRPr="00BA704E">
        <w:rPr>
          <w:rFonts w:ascii="Calibri Light" w:hAnsi="Calibri Light" w:cs="Calibri Light"/>
          <w:color w:val="000000"/>
          <w:sz w:val="24"/>
          <w:szCs w:val="24"/>
        </w:rPr>
        <w:t>Modificaciones por causa de fuerza mayor debidamente justificadas</w:t>
      </w:r>
    </w:p>
    <w:p w14:paraId="4A4E99D9" w14:textId="1FF2F32C" w:rsidR="00F43782" w:rsidRPr="00BA704E" w:rsidRDefault="00F43782" w:rsidP="00B75D4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La autorización de modificación a la beca que, en su caso, otorgue el Conacyt, invariablemente estará sujeta a disponibilidad presupuestal y no implicará en ningún caso, la ampliación de la vigencia efectiva prevista en la Convocatoria, Convenio correspondiente y en lo dispuesto en </w:t>
      </w:r>
      <w:r w:rsidR="002F367A">
        <w:rPr>
          <w:rFonts w:ascii="Calibri Light" w:hAnsi="Calibri Light" w:cs="Calibri Light"/>
          <w:color w:val="000000"/>
          <w:sz w:val="24"/>
          <w:szCs w:val="24"/>
        </w:rPr>
        <w:t xml:space="preserve">los </w:t>
      </w:r>
      <w:r w:rsidRPr="00BA704E">
        <w:rPr>
          <w:rFonts w:ascii="Calibri Light" w:hAnsi="Calibri Light" w:cs="Calibri Light"/>
          <w:color w:val="000000"/>
          <w:sz w:val="24"/>
          <w:szCs w:val="24"/>
        </w:rPr>
        <w:t>artículo</w:t>
      </w:r>
      <w:r w:rsidR="002F367A">
        <w:rPr>
          <w:rFonts w:ascii="Calibri Light" w:hAnsi="Calibri Light" w:cs="Calibri Light"/>
          <w:color w:val="000000"/>
          <w:sz w:val="24"/>
          <w:szCs w:val="24"/>
        </w:rPr>
        <w:t>s</w:t>
      </w:r>
      <w:r w:rsidRPr="00BA704E">
        <w:rPr>
          <w:rFonts w:ascii="Calibri Light" w:hAnsi="Calibri Light" w:cs="Calibri Light"/>
          <w:color w:val="000000"/>
          <w:sz w:val="24"/>
          <w:szCs w:val="24"/>
        </w:rPr>
        <w:t xml:space="preserve"> 17 </w:t>
      </w:r>
      <w:r w:rsidR="002F367A">
        <w:rPr>
          <w:rFonts w:ascii="Calibri Light" w:hAnsi="Calibri Light" w:cs="Calibri Light"/>
          <w:color w:val="000000"/>
          <w:sz w:val="24"/>
          <w:szCs w:val="24"/>
        </w:rPr>
        <w:t xml:space="preserve">y 23 </w:t>
      </w:r>
      <w:r w:rsidRPr="00BA704E">
        <w:rPr>
          <w:rFonts w:ascii="Calibri Light" w:hAnsi="Calibri Light" w:cs="Calibri Light"/>
          <w:color w:val="000000"/>
          <w:sz w:val="24"/>
          <w:szCs w:val="24"/>
        </w:rPr>
        <w:t>del Reglamento de Becas.</w:t>
      </w:r>
    </w:p>
    <w:p w14:paraId="59E22503" w14:textId="1CBA3F75" w:rsidR="00F43782" w:rsidRPr="00BA704E" w:rsidRDefault="00F43782" w:rsidP="00115D91">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5.</w:t>
      </w:r>
      <w:r w:rsidR="008B00C0">
        <w:rPr>
          <w:rFonts w:ascii="Calibri Light" w:hAnsi="Calibri Light" w:cs="Calibri Light"/>
          <w:b/>
          <w:color w:val="000000"/>
          <w:sz w:val="24"/>
          <w:szCs w:val="24"/>
        </w:rPr>
        <w:t>1</w:t>
      </w:r>
      <w:r w:rsidRPr="00BA704E">
        <w:rPr>
          <w:rFonts w:ascii="Calibri Light" w:hAnsi="Calibri Light" w:cs="Calibri Light"/>
          <w:b/>
          <w:color w:val="000000"/>
          <w:sz w:val="24"/>
          <w:szCs w:val="24"/>
        </w:rPr>
        <w:t xml:space="preserve"> Modificaciones por causa de fuerza mayor debidamente justificadas</w:t>
      </w:r>
    </w:p>
    <w:p w14:paraId="53B2CF03" w14:textId="77777777" w:rsidR="00F43782" w:rsidRPr="00BA704E" w:rsidRDefault="00F43782" w:rsidP="00F0503A">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lang w:val="es-ES"/>
        </w:rPr>
        <w:t>De existir alguna causa de fuerza mayor que obligue al becario a solicitar otro tipo de modificación a los términos originales de su apoyo al momento de la formalización, deberá justificarla debidamente ante la Subdirección de Becas al Extranjero, mediante el envío en original de los siguientes documentos:</w:t>
      </w:r>
    </w:p>
    <w:p w14:paraId="0CB6096C" w14:textId="189BB67F" w:rsidR="005D791D" w:rsidRPr="008B00C0" w:rsidRDefault="005013BE" w:rsidP="00B84916">
      <w:pPr>
        <w:numPr>
          <w:ilvl w:val="0"/>
          <w:numId w:val="35"/>
        </w:numPr>
        <w:spacing w:before="100" w:beforeAutospacing="1" w:after="100" w:afterAutospacing="1" w:line="240" w:lineRule="auto"/>
        <w:jc w:val="both"/>
        <w:rPr>
          <w:rFonts w:ascii="Calibri Light" w:hAnsi="Calibri Light" w:cs="Calibri Light"/>
          <w:sz w:val="24"/>
          <w:szCs w:val="24"/>
        </w:rPr>
      </w:pPr>
      <w:hyperlink r:id="rId26" w:history="1">
        <w:r w:rsidR="005D791D" w:rsidRPr="005013BE">
          <w:rPr>
            <w:rStyle w:val="Hipervnculo"/>
            <w:rFonts w:ascii="Calibri Light" w:hAnsi="Calibri Light" w:cs="Calibri Light"/>
            <w:sz w:val="24"/>
            <w:szCs w:val="24"/>
          </w:rPr>
          <w:t>Formato debidamente llenado</w:t>
        </w:r>
      </w:hyperlink>
      <w:r w:rsidR="005D791D" w:rsidRPr="008B00C0">
        <w:rPr>
          <w:rFonts w:ascii="Calibri Light" w:hAnsi="Calibri Light" w:cs="Calibri Light"/>
          <w:sz w:val="24"/>
          <w:szCs w:val="24"/>
        </w:rPr>
        <w:t>.</w:t>
      </w:r>
    </w:p>
    <w:p w14:paraId="14ACB1D1" w14:textId="77777777" w:rsidR="00F43782" w:rsidRPr="00BA704E" w:rsidRDefault="00F43782" w:rsidP="00667E2D">
      <w:pPr>
        <w:numPr>
          <w:ilvl w:val="0"/>
          <w:numId w:val="35"/>
        </w:numPr>
        <w:spacing w:before="100" w:beforeAutospacing="1" w:after="100" w:afterAutospacing="1" w:line="240" w:lineRule="auto"/>
        <w:jc w:val="both"/>
        <w:rPr>
          <w:rStyle w:val="Hipervnculo"/>
          <w:rFonts w:ascii="Calibri Light" w:hAnsi="Calibri Light" w:cs="Calibri Light"/>
          <w:color w:val="auto"/>
          <w:sz w:val="24"/>
          <w:szCs w:val="24"/>
          <w:u w:val="none"/>
        </w:rPr>
      </w:pPr>
      <w:r w:rsidRPr="00BA704E">
        <w:rPr>
          <w:rStyle w:val="Hipervnculo"/>
          <w:rFonts w:ascii="Calibri Light" w:hAnsi="Calibri Light" w:cs="Calibri Light"/>
          <w:color w:val="auto"/>
          <w:sz w:val="24"/>
          <w:szCs w:val="24"/>
          <w:u w:val="none"/>
        </w:rPr>
        <w:t>Carta expresando los motivos firmada por el becario.</w:t>
      </w:r>
    </w:p>
    <w:p w14:paraId="1E282903" w14:textId="724E850A" w:rsidR="00F43782" w:rsidRPr="00BA704E" w:rsidRDefault="00F43782" w:rsidP="00667E2D">
      <w:pPr>
        <w:numPr>
          <w:ilvl w:val="0"/>
          <w:numId w:val="35"/>
        </w:numPr>
        <w:spacing w:before="100" w:beforeAutospacing="1" w:after="100" w:afterAutospacing="1" w:line="240" w:lineRule="auto"/>
        <w:jc w:val="both"/>
        <w:rPr>
          <w:rStyle w:val="Hipervnculo"/>
          <w:rFonts w:ascii="Calibri Light" w:hAnsi="Calibri Light" w:cs="Calibri Light"/>
          <w:color w:val="auto"/>
          <w:sz w:val="24"/>
          <w:szCs w:val="24"/>
          <w:u w:val="none"/>
        </w:rPr>
      </w:pPr>
      <w:r w:rsidRPr="00BA704E">
        <w:rPr>
          <w:rStyle w:val="Hipervnculo"/>
          <w:rFonts w:ascii="Calibri Light" w:hAnsi="Calibri Light" w:cs="Calibri Light"/>
          <w:color w:val="auto"/>
          <w:sz w:val="24"/>
          <w:szCs w:val="24"/>
          <w:u w:val="none"/>
        </w:rPr>
        <w:t>Documentación soporte que justifique las causas que obligan al becario a solicitar la modificación avalado por el coordinador académico (en caso de maestría) y tutor o asesor (en el caso de doctorado) que el becario haya registrado ante el Conacyt y quien dé seguimiento a sus estudios</w:t>
      </w:r>
      <w:r w:rsidR="008F535B" w:rsidRPr="00BA704E">
        <w:rPr>
          <w:rStyle w:val="Hipervnculo"/>
          <w:rFonts w:ascii="Calibri Light" w:hAnsi="Calibri Light" w:cs="Calibri Light"/>
          <w:color w:val="auto"/>
          <w:sz w:val="24"/>
          <w:szCs w:val="24"/>
          <w:u w:val="none"/>
        </w:rPr>
        <w:t>.</w:t>
      </w:r>
    </w:p>
    <w:p w14:paraId="05BA17B5" w14:textId="4DEC6B5C" w:rsidR="00F43782" w:rsidRPr="00BA704E" w:rsidRDefault="00F43782" w:rsidP="00667E2D">
      <w:pPr>
        <w:numPr>
          <w:ilvl w:val="0"/>
          <w:numId w:val="35"/>
        </w:numPr>
        <w:spacing w:before="100" w:beforeAutospacing="1" w:after="100" w:afterAutospacing="1" w:line="240" w:lineRule="auto"/>
        <w:jc w:val="both"/>
        <w:rPr>
          <w:rStyle w:val="Hipervnculo"/>
          <w:rFonts w:ascii="Calibri Light" w:hAnsi="Calibri Light" w:cs="Calibri Light"/>
          <w:color w:val="auto"/>
          <w:sz w:val="24"/>
          <w:szCs w:val="24"/>
          <w:u w:val="none"/>
        </w:rPr>
      </w:pPr>
      <w:r w:rsidRPr="00BA704E">
        <w:rPr>
          <w:rStyle w:val="Hipervnculo"/>
          <w:rFonts w:ascii="Calibri Light" w:hAnsi="Calibri Light" w:cs="Calibri Light"/>
          <w:color w:val="auto"/>
          <w:sz w:val="24"/>
          <w:szCs w:val="24"/>
          <w:u w:val="none"/>
        </w:rPr>
        <w:t>En el caso de una solicitud de ampliación a la vigencia de la beca</w:t>
      </w:r>
      <w:r w:rsidR="002E20F6" w:rsidRPr="00BA704E">
        <w:rPr>
          <w:rStyle w:val="Hipervnculo"/>
          <w:rFonts w:ascii="Calibri Light" w:hAnsi="Calibri Light" w:cs="Calibri Light"/>
          <w:color w:val="auto"/>
          <w:sz w:val="24"/>
          <w:szCs w:val="24"/>
          <w:u w:val="none"/>
        </w:rPr>
        <w:t>,</w:t>
      </w:r>
      <w:r w:rsidRPr="00BA704E">
        <w:rPr>
          <w:rStyle w:val="Hipervnculo"/>
          <w:rFonts w:ascii="Calibri Light" w:hAnsi="Calibri Light" w:cs="Calibri Light"/>
          <w:color w:val="auto"/>
          <w:sz w:val="24"/>
          <w:szCs w:val="24"/>
          <w:u w:val="none"/>
        </w:rPr>
        <w:t xml:space="preserve"> deberá incluir una carta emitida por el coordinador, tutor o asesor donde avale el tiempo de ampliación y un cronograma de las actividades a realizar durante el tiempo solicitado</w:t>
      </w:r>
      <w:r w:rsidR="002E20F6" w:rsidRPr="00BA704E">
        <w:rPr>
          <w:rStyle w:val="Hipervnculo"/>
          <w:rFonts w:ascii="Calibri Light" w:hAnsi="Calibri Light" w:cs="Calibri Light"/>
          <w:color w:val="auto"/>
          <w:sz w:val="24"/>
          <w:szCs w:val="24"/>
          <w:u w:val="none"/>
        </w:rPr>
        <w:t>.</w:t>
      </w:r>
      <w:r w:rsidRPr="00BA704E">
        <w:rPr>
          <w:rStyle w:val="Hipervnculo"/>
          <w:rFonts w:ascii="Calibri Light" w:hAnsi="Calibri Light" w:cs="Calibri Light"/>
          <w:color w:val="auto"/>
          <w:sz w:val="24"/>
          <w:szCs w:val="24"/>
          <w:u w:val="none"/>
        </w:rPr>
        <w:t xml:space="preserve"> </w:t>
      </w:r>
      <w:r w:rsidR="002E20F6" w:rsidRPr="00BA704E">
        <w:rPr>
          <w:rStyle w:val="Hipervnculo"/>
          <w:rFonts w:ascii="Calibri Light" w:hAnsi="Calibri Light" w:cs="Calibri Light"/>
          <w:color w:val="auto"/>
          <w:sz w:val="24"/>
          <w:szCs w:val="24"/>
          <w:u w:val="none"/>
        </w:rPr>
        <w:t>A</w:t>
      </w:r>
      <w:r w:rsidRPr="00BA704E">
        <w:rPr>
          <w:rStyle w:val="Hipervnculo"/>
          <w:rFonts w:ascii="Calibri Light" w:hAnsi="Calibri Light" w:cs="Calibri Light"/>
          <w:color w:val="auto"/>
          <w:sz w:val="24"/>
          <w:szCs w:val="24"/>
          <w:u w:val="none"/>
        </w:rPr>
        <w:t>mbos documentos firmados de manera autógrafa por el responsable.</w:t>
      </w:r>
    </w:p>
    <w:p w14:paraId="4F2C3665" w14:textId="24116C4E" w:rsidR="00F43782" w:rsidRPr="00BA704E" w:rsidRDefault="00F43782" w:rsidP="00F0503A">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sz w:val="24"/>
          <w:szCs w:val="24"/>
        </w:rPr>
        <w:t xml:space="preserve">Esta petición deberá realizarse durante los últimos </w:t>
      </w:r>
      <w:r w:rsidR="00295DB9" w:rsidRPr="00BA704E">
        <w:rPr>
          <w:rFonts w:ascii="Calibri Light" w:hAnsi="Calibri Light" w:cs="Calibri Light"/>
          <w:sz w:val="24"/>
          <w:szCs w:val="24"/>
        </w:rPr>
        <w:t>seis</w:t>
      </w:r>
      <w:r w:rsidRPr="00BA704E">
        <w:rPr>
          <w:rFonts w:ascii="Calibri Light" w:hAnsi="Calibri Light" w:cs="Calibri Light"/>
          <w:color w:val="000000"/>
          <w:sz w:val="24"/>
          <w:szCs w:val="24"/>
          <w:lang w:val="es-ES"/>
        </w:rPr>
        <w:t xml:space="preserve"> meses antes del término de vigencia a la beca</w:t>
      </w:r>
      <w:r w:rsidR="00295DB9" w:rsidRPr="00BA704E">
        <w:rPr>
          <w:rFonts w:ascii="Calibri Light" w:hAnsi="Calibri Light" w:cs="Calibri Light"/>
          <w:sz w:val="24"/>
          <w:szCs w:val="24"/>
        </w:rPr>
        <w:t>,</w:t>
      </w:r>
      <w:r w:rsidRPr="00BA704E">
        <w:rPr>
          <w:rFonts w:ascii="Calibri Light" w:hAnsi="Calibri Light" w:cs="Calibri Light"/>
          <w:color w:val="000000"/>
          <w:sz w:val="24"/>
          <w:szCs w:val="24"/>
          <w:lang w:val="es-ES"/>
        </w:rPr>
        <w:t xml:space="preserve"> en su caso el apoyo autorizado no será retroactivo.</w:t>
      </w:r>
    </w:p>
    <w:p w14:paraId="327157D1" w14:textId="77777777" w:rsidR="00E83079" w:rsidRPr="00BA704E" w:rsidRDefault="00E83079" w:rsidP="00E83079">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sz w:val="24"/>
          <w:szCs w:val="24"/>
        </w:rPr>
        <w:lastRenderedPageBreak/>
        <w:t>Los documentos originales deberán ser enviados a la atención de:</w:t>
      </w:r>
    </w:p>
    <w:p w14:paraId="46591C6B" w14:textId="77777777" w:rsidR="00697343" w:rsidRPr="006E2084" w:rsidRDefault="00697343" w:rsidP="00697343">
      <w:pPr>
        <w:spacing w:after="0" w:line="240" w:lineRule="auto"/>
        <w:jc w:val="both"/>
        <w:rPr>
          <w:rFonts w:ascii="Calibri Light" w:eastAsia="Times New Roman" w:hAnsi="Calibri Light" w:cs="Calibri Light"/>
          <w:b/>
          <w:bCs/>
          <w:sz w:val="24"/>
          <w:szCs w:val="24"/>
          <w:lang w:eastAsia="es-ES"/>
        </w:rPr>
      </w:pPr>
      <w:r w:rsidRPr="006E2084">
        <w:rPr>
          <w:rFonts w:ascii="Calibri Light" w:eastAsia="Times New Roman" w:hAnsi="Calibri Light" w:cs="Calibri Light"/>
          <w:b/>
          <w:bCs/>
          <w:sz w:val="24"/>
          <w:szCs w:val="24"/>
          <w:lang w:eastAsia="es-ES"/>
        </w:rPr>
        <w:t>Javier</w:t>
      </w:r>
      <w:r>
        <w:rPr>
          <w:rFonts w:ascii="Calibri Light" w:eastAsia="Times New Roman" w:hAnsi="Calibri Light" w:cs="Calibri Light"/>
          <w:b/>
          <w:bCs/>
          <w:sz w:val="24"/>
          <w:szCs w:val="24"/>
          <w:lang w:eastAsia="es-ES"/>
        </w:rPr>
        <w:t xml:space="preserve"> Alejandro</w:t>
      </w:r>
      <w:r w:rsidRPr="006E2084">
        <w:rPr>
          <w:rFonts w:ascii="Calibri Light" w:eastAsia="Times New Roman" w:hAnsi="Calibri Light" w:cs="Calibri Light"/>
          <w:b/>
          <w:bCs/>
          <w:sz w:val="24"/>
          <w:szCs w:val="24"/>
          <w:lang w:eastAsia="es-ES"/>
        </w:rPr>
        <w:t xml:space="preserve"> Miranda Cifuentes</w:t>
      </w:r>
    </w:p>
    <w:p w14:paraId="63A416A7" w14:textId="77777777" w:rsidR="00697343" w:rsidRPr="00BA704E" w:rsidRDefault="00697343" w:rsidP="00697343">
      <w:pPr>
        <w:spacing w:after="0" w:line="240" w:lineRule="auto"/>
        <w:jc w:val="both"/>
        <w:rPr>
          <w:rFonts w:ascii="Calibri Light" w:eastAsia="Times New Roman" w:hAnsi="Calibri Light" w:cs="Calibri Light"/>
          <w:sz w:val="24"/>
          <w:szCs w:val="24"/>
          <w:lang w:eastAsia="es-ES"/>
        </w:rPr>
      </w:pPr>
      <w:r w:rsidRPr="00BA704E">
        <w:rPr>
          <w:rFonts w:ascii="Calibri Light" w:hAnsi="Calibri Light" w:cs="Calibri Light"/>
          <w:sz w:val="24"/>
          <w:szCs w:val="24"/>
        </w:rPr>
        <w:t>Seguimiento al Desempeño Académico y Modificaciones de Becas al Extranjero</w:t>
      </w:r>
    </w:p>
    <w:p w14:paraId="2905E015" w14:textId="4AE9E68E" w:rsidR="00697343" w:rsidRPr="005922A0" w:rsidRDefault="00E12531" w:rsidP="00697343">
      <w:pPr>
        <w:spacing w:after="0" w:line="240" w:lineRule="auto"/>
        <w:jc w:val="both"/>
        <w:rPr>
          <w:rStyle w:val="Hipervnculo"/>
        </w:rPr>
      </w:pPr>
      <w:r>
        <w:rPr>
          <w:rStyle w:val="Hipervnculo"/>
          <w:rFonts w:ascii="Calibri Light" w:hAnsi="Calibri Light" w:cs="Calibri Light"/>
          <w:sz w:val="24"/>
          <w:szCs w:val="24"/>
          <w:lang w:eastAsia="es-ES"/>
        </w:rPr>
        <w:t>seguimientoext@conacyt.mx</w:t>
      </w:r>
    </w:p>
    <w:p w14:paraId="6172502E" w14:textId="77777777" w:rsidR="00697343" w:rsidRDefault="00697343" w:rsidP="00697343">
      <w:pPr>
        <w:spacing w:after="0" w:line="240" w:lineRule="auto"/>
        <w:jc w:val="both"/>
        <w:rPr>
          <w:rFonts w:ascii="Calibri Light" w:hAnsi="Calibri Light" w:cs="Calibri Light"/>
          <w:sz w:val="24"/>
          <w:szCs w:val="24"/>
        </w:rPr>
      </w:pPr>
      <w:r w:rsidRPr="00BA704E">
        <w:rPr>
          <w:rFonts w:ascii="Calibri Light" w:hAnsi="Calibri Light" w:cs="Calibri Light"/>
          <w:sz w:val="24"/>
          <w:szCs w:val="24"/>
        </w:rPr>
        <w:t xml:space="preserve">Tel. 53 22 77 00 ext. </w:t>
      </w:r>
      <w:r>
        <w:rPr>
          <w:rFonts w:ascii="Calibri Light" w:hAnsi="Calibri Light" w:cs="Calibri Light"/>
          <w:sz w:val="24"/>
          <w:szCs w:val="24"/>
        </w:rPr>
        <w:t>1218</w:t>
      </w:r>
    </w:p>
    <w:p w14:paraId="548B058B" w14:textId="77777777" w:rsidR="00E83079" w:rsidRPr="00BA704E" w:rsidRDefault="00E83079" w:rsidP="00E83079">
      <w:pPr>
        <w:shd w:val="clear" w:color="auto" w:fill="FFFFFF"/>
        <w:spacing w:after="0" w:line="240" w:lineRule="auto"/>
        <w:jc w:val="both"/>
        <w:rPr>
          <w:rStyle w:val="Hipervnculo"/>
          <w:rFonts w:ascii="Calibri Light" w:eastAsia="Times New Roman" w:hAnsi="Calibri Light" w:cs="Calibri Light"/>
          <w:bCs/>
          <w:color w:val="auto"/>
          <w:sz w:val="24"/>
          <w:szCs w:val="24"/>
          <w:u w:val="none"/>
          <w:lang w:eastAsia="es-ES"/>
        </w:rPr>
      </w:pPr>
    </w:p>
    <w:p w14:paraId="746080C2" w14:textId="77777777" w:rsidR="00E83079" w:rsidRPr="00BA704E" w:rsidRDefault="00E83079" w:rsidP="00E83079">
      <w:pPr>
        <w:shd w:val="clear" w:color="auto" w:fill="FFFFFF"/>
        <w:spacing w:after="0" w:line="240" w:lineRule="auto"/>
        <w:jc w:val="both"/>
        <w:rPr>
          <w:rStyle w:val="Hipervnculo"/>
          <w:rFonts w:ascii="Calibri Light" w:eastAsia="Times New Roman" w:hAnsi="Calibri Light" w:cs="Calibri Light"/>
          <w:bCs/>
          <w:color w:val="auto"/>
          <w:sz w:val="24"/>
          <w:szCs w:val="24"/>
          <w:u w:val="none"/>
          <w:lang w:eastAsia="es-ES"/>
        </w:rPr>
      </w:pPr>
      <w:r w:rsidRPr="00BA704E">
        <w:rPr>
          <w:rStyle w:val="Hipervnculo"/>
          <w:rFonts w:ascii="Calibri Light" w:eastAsia="Times New Roman" w:hAnsi="Calibri Light" w:cs="Calibri Light"/>
          <w:bCs/>
          <w:color w:val="auto"/>
          <w:sz w:val="24"/>
          <w:szCs w:val="24"/>
          <w:u w:val="none"/>
          <w:lang w:eastAsia="es-ES"/>
        </w:rPr>
        <w:t xml:space="preserve">Con domicilio en: </w:t>
      </w:r>
    </w:p>
    <w:p w14:paraId="35387575" w14:textId="77777777" w:rsidR="00E83079" w:rsidRPr="00BA704E" w:rsidRDefault="00E83079" w:rsidP="00E83079">
      <w:pPr>
        <w:shd w:val="clear" w:color="auto" w:fill="FFFFFF"/>
        <w:spacing w:after="0" w:line="240" w:lineRule="auto"/>
        <w:jc w:val="both"/>
        <w:rPr>
          <w:rStyle w:val="Hipervnculo"/>
          <w:rFonts w:ascii="Calibri Light" w:eastAsia="Times New Roman" w:hAnsi="Calibri Light" w:cs="Calibri Light"/>
          <w:b/>
          <w:bCs/>
          <w:color w:val="auto"/>
          <w:sz w:val="24"/>
          <w:szCs w:val="24"/>
          <w:u w:val="none"/>
          <w:lang w:eastAsia="es-ES"/>
        </w:rPr>
      </w:pPr>
      <w:r w:rsidRPr="00BA704E">
        <w:rPr>
          <w:rStyle w:val="Hipervnculo"/>
          <w:rFonts w:ascii="Calibri Light" w:eastAsia="Times New Roman" w:hAnsi="Calibri Light" w:cs="Calibri Light"/>
          <w:b/>
          <w:bCs/>
          <w:color w:val="auto"/>
          <w:sz w:val="24"/>
          <w:szCs w:val="24"/>
          <w:u w:val="none"/>
          <w:lang w:eastAsia="es-ES"/>
        </w:rPr>
        <w:t>Conacyt.</w:t>
      </w:r>
    </w:p>
    <w:p w14:paraId="51FEE165" w14:textId="77777777" w:rsidR="00E83079" w:rsidRPr="00BA704E" w:rsidRDefault="00E83079" w:rsidP="00E83079">
      <w:pPr>
        <w:shd w:val="clear" w:color="auto" w:fill="FFFFFF"/>
        <w:spacing w:after="0" w:line="240" w:lineRule="auto"/>
        <w:jc w:val="both"/>
        <w:rPr>
          <w:rStyle w:val="Hipervnculo"/>
          <w:rFonts w:ascii="Calibri Light" w:eastAsia="Times New Roman" w:hAnsi="Calibri Light" w:cs="Calibri Light"/>
          <w:bCs/>
          <w:color w:val="auto"/>
          <w:sz w:val="24"/>
          <w:szCs w:val="24"/>
          <w:u w:val="none"/>
          <w:lang w:eastAsia="es-ES"/>
        </w:rPr>
      </w:pPr>
      <w:r w:rsidRPr="00BA704E">
        <w:rPr>
          <w:rStyle w:val="Hipervnculo"/>
          <w:rFonts w:ascii="Calibri Light" w:eastAsia="Times New Roman" w:hAnsi="Calibri Light" w:cs="Calibri Light"/>
          <w:bCs/>
          <w:color w:val="auto"/>
          <w:sz w:val="24"/>
          <w:szCs w:val="24"/>
          <w:u w:val="none"/>
          <w:lang w:eastAsia="es-ES"/>
        </w:rPr>
        <w:t>Av. Insurgentes Sur 1582</w:t>
      </w:r>
    </w:p>
    <w:p w14:paraId="3A19BC01" w14:textId="77777777" w:rsidR="00E83079" w:rsidRPr="00BA704E" w:rsidRDefault="00E83079" w:rsidP="00E83079">
      <w:pPr>
        <w:shd w:val="clear" w:color="auto" w:fill="FFFFFF"/>
        <w:spacing w:after="0" w:line="240" w:lineRule="auto"/>
        <w:jc w:val="both"/>
        <w:rPr>
          <w:rStyle w:val="Hipervnculo"/>
          <w:rFonts w:ascii="Calibri Light" w:eastAsia="Times New Roman" w:hAnsi="Calibri Light" w:cs="Calibri Light"/>
          <w:bCs/>
          <w:color w:val="auto"/>
          <w:sz w:val="24"/>
          <w:szCs w:val="24"/>
          <w:u w:val="none"/>
          <w:lang w:eastAsia="es-ES"/>
        </w:rPr>
      </w:pPr>
      <w:r w:rsidRPr="00BA704E">
        <w:rPr>
          <w:rStyle w:val="Hipervnculo"/>
          <w:rFonts w:ascii="Calibri Light" w:eastAsia="Times New Roman" w:hAnsi="Calibri Light" w:cs="Calibri Light"/>
          <w:bCs/>
          <w:color w:val="auto"/>
          <w:sz w:val="24"/>
          <w:szCs w:val="24"/>
          <w:u w:val="none"/>
          <w:lang w:eastAsia="es-ES"/>
        </w:rPr>
        <w:t>Col. Crédito Constructor.</w:t>
      </w:r>
    </w:p>
    <w:p w14:paraId="084E43D0" w14:textId="77777777" w:rsidR="00E83079" w:rsidRPr="00BA704E" w:rsidRDefault="00E83079" w:rsidP="00E83079">
      <w:pPr>
        <w:shd w:val="clear" w:color="auto" w:fill="FFFFFF"/>
        <w:spacing w:after="0" w:line="240" w:lineRule="auto"/>
        <w:jc w:val="both"/>
        <w:rPr>
          <w:rStyle w:val="Hipervnculo"/>
          <w:rFonts w:ascii="Calibri Light" w:eastAsia="Times New Roman" w:hAnsi="Calibri Light" w:cs="Calibri Light"/>
          <w:bCs/>
          <w:color w:val="auto"/>
          <w:sz w:val="24"/>
          <w:szCs w:val="24"/>
          <w:u w:val="none"/>
          <w:lang w:eastAsia="es-ES"/>
        </w:rPr>
      </w:pPr>
      <w:r w:rsidRPr="00BA704E">
        <w:rPr>
          <w:rStyle w:val="Hipervnculo"/>
          <w:rFonts w:ascii="Calibri Light" w:eastAsia="Times New Roman" w:hAnsi="Calibri Light" w:cs="Calibri Light"/>
          <w:bCs/>
          <w:color w:val="auto"/>
          <w:sz w:val="24"/>
          <w:szCs w:val="24"/>
          <w:u w:val="none"/>
          <w:lang w:eastAsia="es-ES"/>
        </w:rPr>
        <w:t>Alcaldía Benito Juárez</w:t>
      </w:r>
    </w:p>
    <w:p w14:paraId="3D8C470C" w14:textId="77777777" w:rsidR="00E83079" w:rsidRPr="00BA704E" w:rsidRDefault="00E83079" w:rsidP="00E83079">
      <w:pPr>
        <w:shd w:val="clear" w:color="auto" w:fill="FFFFFF"/>
        <w:spacing w:after="0" w:line="240" w:lineRule="auto"/>
        <w:jc w:val="both"/>
        <w:rPr>
          <w:rStyle w:val="Hipervnculo"/>
          <w:rFonts w:ascii="Calibri Light" w:eastAsia="Times New Roman" w:hAnsi="Calibri Light" w:cs="Calibri Light"/>
          <w:bCs/>
          <w:color w:val="auto"/>
          <w:sz w:val="24"/>
          <w:szCs w:val="24"/>
          <w:u w:val="none"/>
          <w:lang w:eastAsia="es-ES"/>
        </w:rPr>
      </w:pPr>
      <w:r w:rsidRPr="00BA704E">
        <w:rPr>
          <w:rStyle w:val="Hipervnculo"/>
          <w:rFonts w:ascii="Calibri Light" w:eastAsia="Times New Roman" w:hAnsi="Calibri Light" w:cs="Calibri Light"/>
          <w:bCs/>
          <w:color w:val="auto"/>
          <w:sz w:val="24"/>
          <w:szCs w:val="24"/>
          <w:u w:val="none"/>
          <w:lang w:eastAsia="es-ES"/>
        </w:rPr>
        <w:t>C.P. 03940</w:t>
      </w:r>
    </w:p>
    <w:p w14:paraId="498E71F3" w14:textId="77777777" w:rsidR="00E83079" w:rsidRPr="00BA704E" w:rsidRDefault="00E83079" w:rsidP="00E83079">
      <w:pPr>
        <w:shd w:val="clear" w:color="auto" w:fill="FFFFFF"/>
        <w:spacing w:after="0" w:line="240" w:lineRule="auto"/>
        <w:jc w:val="both"/>
        <w:rPr>
          <w:rFonts w:ascii="Calibri Light" w:hAnsi="Calibri Light" w:cs="Calibri Light"/>
          <w:sz w:val="24"/>
          <w:szCs w:val="24"/>
        </w:rPr>
      </w:pPr>
      <w:r w:rsidRPr="00BA704E">
        <w:rPr>
          <w:rStyle w:val="Hipervnculo"/>
          <w:rFonts w:ascii="Calibri Light" w:eastAsia="Times New Roman" w:hAnsi="Calibri Light" w:cs="Calibri Light"/>
          <w:bCs/>
          <w:color w:val="auto"/>
          <w:sz w:val="24"/>
          <w:szCs w:val="24"/>
          <w:u w:val="none"/>
          <w:lang w:eastAsia="es-ES"/>
        </w:rPr>
        <w:t>Ciudad de México.</w:t>
      </w:r>
    </w:p>
    <w:p w14:paraId="78B641E7" w14:textId="77777777" w:rsidR="00E83079" w:rsidRPr="00BA704E" w:rsidRDefault="00E83079" w:rsidP="00E83079">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Una vez que la solicitud sea recibida en la Subdirección de Becas en el Extranjero, el becario recibirá por correo electrónico la confirmación de recepción de los documentos y en el transcurso de </w:t>
      </w:r>
      <w:r w:rsidRPr="00BA704E">
        <w:rPr>
          <w:rFonts w:ascii="Calibri Light" w:hAnsi="Calibri Light" w:cs="Calibri Light"/>
          <w:sz w:val="24"/>
          <w:szCs w:val="24"/>
        </w:rPr>
        <w:t>25</w:t>
      </w:r>
      <w:r w:rsidRPr="00BA704E">
        <w:rPr>
          <w:rFonts w:ascii="Calibri Light" w:hAnsi="Calibri Light" w:cs="Calibri Light"/>
          <w:color w:val="000000"/>
          <w:sz w:val="24"/>
          <w:szCs w:val="24"/>
        </w:rPr>
        <w:t xml:space="preserve"> días hábiles posteriores a dicha confirmación recibirá el dictamen correspondiente por el mismo medio.</w:t>
      </w:r>
    </w:p>
    <w:p w14:paraId="6E2FB102" w14:textId="5CBA3C9C" w:rsidR="00F43782" w:rsidRPr="00BA704E" w:rsidRDefault="00F43782" w:rsidP="00E83079">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6. CAMBIO DE NOMBRE DEL</w:t>
      </w:r>
      <w:r w:rsidR="005D791D" w:rsidRPr="00BA704E">
        <w:rPr>
          <w:rStyle w:val="Textoennegrita"/>
          <w:rFonts w:ascii="Calibri Light" w:eastAsiaTheme="majorEastAsia" w:hAnsi="Calibri Light" w:cs="Calibri Light"/>
          <w:sz w:val="24"/>
          <w:szCs w:val="24"/>
        </w:rPr>
        <w:t xml:space="preserve"> </w:t>
      </w:r>
      <w:r w:rsidRPr="00BA704E">
        <w:rPr>
          <w:rFonts w:ascii="Calibri Light" w:hAnsi="Calibri Light" w:cs="Calibri Light"/>
          <w:b/>
          <w:color w:val="000000"/>
          <w:sz w:val="24"/>
          <w:szCs w:val="24"/>
        </w:rPr>
        <w:t>COORDINADOR, TUTOR O ASESOR.</w:t>
      </w:r>
    </w:p>
    <w:p w14:paraId="41D4D8DE" w14:textId="72A6E383" w:rsidR="00E83079" w:rsidRPr="00BA704E" w:rsidRDefault="00E83079" w:rsidP="00E83079">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Derivado de algún cambio en el nombre del coordinador del programa de estudios (maestrías) o del tutor o asesor (doctorado) que le den seguimiento en el programa de estudios, es necesario que </w:t>
      </w:r>
      <w:r w:rsidR="005013BE">
        <w:rPr>
          <w:rFonts w:ascii="Calibri Light" w:hAnsi="Calibri Light" w:cs="Calibri Light"/>
          <w:color w:val="000000"/>
          <w:sz w:val="24"/>
          <w:szCs w:val="24"/>
        </w:rPr>
        <w:t>llene</w:t>
      </w:r>
      <w:r w:rsidRPr="00BA704E">
        <w:rPr>
          <w:rFonts w:ascii="Calibri Light" w:hAnsi="Calibri Light" w:cs="Calibri Light"/>
          <w:color w:val="000000"/>
          <w:sz w:val="24"/>
          <w:szCs w:val="24"/>
        </w:rPr>
        <w:t xml:space="preserve"> solo el formato del punto 5.</w:t>
      </w:r>
      <w:r w:rsidR="005013BE">
        <w:rPr>
          <w:rFonts w:ascii="Calibri Light" w:hAnsi="Calibri Light" w:cs="Calibri Light"/>
          <w:color w:val="000000"/>
          <w:sz w:val="24"/>
          <w:szCs w:val="24"/>
        </w:rPr>
        <w:t>1</w:t>
      </w:r>
      <w:r w:rsidRPr="00BA704E">
        <w:rPr>
          <w:rFonts w:ascii="Calibri Light" w:hAnsi="Calibri Light" w:cs="Calibri Light"/>
          <w:color w:val="000000"/>
          <w:sz w:val="24"/>
          <w:szCs w:val="24"/>
        </w:rPr>
        <w:t xml:space="preserve"> y anexe el documento oficial de la Universidad firmada por personal responsable del área correspondiente en la institución, donde se mencione la modificación y se indique el nombre de la persona que sustituirá a la persona registrada en la plataforma del Conacyt.</w:t>
      </w:r>
    </w:p>
    <w:p w14:paraId="2C476101" w14:textId="683484BB" w:rsidR="00F43782" w:rsidRPr="00BA704E" w:rsidRDefault="00F43782" w:rsidP="00E83079">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Dicha solicitud deberá ser enviada vía correo electrónico a:</w:t>
      </w:r>
    </w:p>
    <w:p w14:paraId="58D52416" w14:textId="77777777" w:rsidR="00115D91" w:rsidRPr="00BA704E" w:rsidRDefault="00115D91" w:rsidP="00115D91">
      <w:pPr>
        <w:spacing w:after="0" w:line="240" w:lineRule="auto"/>
        <w:jc w:val="both"/>
        <w:rPr>
          <w:rFonts w:ascii="Calibri Light" w:eastAsia="Times New Roman" w:hAnsi="Calibri Light" w:cs="Calibri Light"/>
          <w:bCs/>
          <w:sz w:val="24"/>
          <w:szCs w:val="24"/>
          <w:lang w:eastAsia="es-ES"/>
        </w:rPr>
      </w:pPr>
      <w:r w:rsidRPr="00BA704E">
        <w:rPr>
          <w:rFonts w:ascii="Calibri Light" w:eastAsia="Times New Roman" w:hAnsi="Calibri Light" w:cs="Calibri Light"/>
          <w:bCs/>
          <w:sz w:val="24"/>
          <w:szCs w:val="24"/>
          <w:lang w:eastAsia="es-ES"/>
        </w:rPr>
        <w:t>Javier Miranda Cifuentes</w:t>
      </w:r>
    </w:p>
    <w:p w14:paraId="03D63F4E" w14:textId="77777777" w:rsidR="00115D91" w:rsidRPr="00BA704E" w:rsidRDefault="00115D91" w:rsidP="00115D91">
      <w:pPr>
        <w:spacing w:after="0" w:line="240" w:lineRule="auto"/>
        <w:jc w:val="both"/>
        <w:rPr>
          <w:rFonts w:ascii="Calibri Light" w:eastAsia="Times New Roman" w:hAnsi="Calibri Light" w:cs="Calibri Light"/>
          <w:sz w:val="24"/>
          <w:szCs w:val="24"/>
          <w:lang w:eastAsia="es-ES"/>
        </w:rPr>
      </w:pPr>
      <w:r w:rsidRPr="00BA704E">
        <w:rPr>
          <w:rFonts w:ascii="Calibri Light" w:eastAsia="Times New Roman" w:hAnsi="Calibri Light" w:cs="Calibri Light"/>
          <w:sz w:val="24"/>
          <w:szCs w:val="24"/>
          <w:lang w:eastAsia="es-ES"/>
        </w:rPr>
        <w:t>Seguimiento al Desempeño Académico y Modificaciones de Becas al Extranjero</w:t>
      </w:r>
    </w:p>
    <w:p w14:paraId="4D47489C" w14:textId="23A8A594" w:rsidR="00115D91" w:rsidRPr="00BA704E" w:rsidRDefault="00322003" w:rsidP="00115D91">
      <w:pPr>
        <w:spacing w:after="0" w:line="240" w:lineRule="auto"/>
        <w:jc w:val="both"/>
        <w:rPr>
          <w:rStyle w:val="Hipervnculo"/>
          <w:rFonts w:ascii="Calibri Light" w:eastAsia="Times New Roman" w:hAnsi="Calibri Light" w:cs="Calibri Light"/>
          <w:bCs/>
          <w:sz w:val="24"/>
          <w:szCs w:val="24"/>
          <w:lang w:eastAsia="es-ES"/>
        </w:rPr>
      </w:pPr>
      <w:hyperlink r:id="rId27" w:history="1">
        <w:r w:rsidR="00E12531">
          <w:rPr>
            <w:rStyle w:val="Hipervnculo"/>
            <w:rFonts w:ascii="Calibri Light" w:eastAsia="Times New Roman" w:hAnsi="Calibri Light" w:cs="Calibri Light"/>
            <w:sz w:val="24"/>
            <w:szCs w:val="24"/>
            <w:lang w:eastAsia="es-ES"/>
          </w:rPr>
          <w:t>seguimientoext@conacyt.mx</w:t>
        </w:r>
      </w:hyperlink>
    </w:p>
    <w:p w14:paraId="42B96821" w14:textId="77777777" w:rsidR="00115D91" w:rsidRPr="00BA704E" w:rsidRDefault="00115D91" w:rsidP="00115D91">
      <w:pPr>
        <w:spacing w:after="0" w:line="240" w:lineRule="auto"/>
        <w:jc w:val="both"/>
        <w:rPr>
          <w:rFonts w:ascii="Calibri Light" w:eastAsia="Times New Roman" w:hAnsi="Calibri Light" w:cs="Calibri Light"/>
          <w:bCs/>
          <w:sz w:val="24"/>
          <w:szCs w:val="24"/>
          <w:lang w:eastAsia="es-ES"/>
        </w:rPr>
      </w:pPr>
    </w:p>
    <w:p w14:paraId="5DDCA390" w14:textId="77777777" w:rsidR="00115D91" w:rsidRPr="00BA704E" w:rsidRDefault="00115D91" w:rsidP="00115D91">
      <w:pPr>
        <w:spacing w:after="0" w:line="240" w:lineRule="auto"/>
        <w:jc w:val="both"/>
        <w:rPr>
          <w:rFonts w:ascii="Calibri Light" w:eastAsia="Times New Roman" w:hAnsi="Calibri Light" w:cs="Calibri Light"/>
          <w:bCs/>
          <w:sz w:val="24"/>
          <w:szCs w:val="24"/>
          <w:lang w:eastAsia="es-ES"/>
        </w:rPr>
      </w:pPr>
      <w:r w:rsidRPr="00BA704E">
        <w:rPr>
          <w:rFonts w:ascii="Calibri Light" w:eastAsia="Times New Roman" w:hAnsi="Calibri Light" w:cs="Calibri Light"/>
          <w:bCs/>
          <w:sz w:val="24"/>
          <w:szCs w:val="24"/>
          <w:lang w:eastAsia="es-ES"/>
        </w:rPr>
        <w:t>José Alberto Villegas Díaz Disciplina</w:t>
      </w:r>
    </w:p>
    <w:p w14:paraId="747BA287" w14:textId="77777777" w:rsidR="00115D91" w:rsidRPr="00BA704E" w:rsidRDefault="00115D91" w:rsidP="00115D91">
      <w:pPr>
        <w:spacing w:after="0" w:line="240" w:lineRule="auto"/>
        <w:jc w:val="both"/>
        <w:rPr>
          <w:rFonts w:ascii="Calibri Light" w:eastAsia="Times New Roman" w:hAnsi="Calibri Light" w:cs="Calibri Light"/>
          <w:sz w:val="24"/>
          <w:szCs w:val="24"/>
          <w:lang w:eastAsia="es-ES"/>
        </w:rPr>
      </w:pPr>
      <w:r w:rsidRPr="00BA704E">
        <w:rPr>
          <w:rFonts w:ascii="Calibri Light" w:eastAsia="Times New Roman" w:hAnsi="Calibri Light" w:cs="Calibri Light"/>
          <w:sz w:val="24"/>
          <w:szCs w:val="24"/>
          <w:lang w:eastAsia="es-ES"/>
        </w:rPr>
        <w:t>Seguimiento de ajustes de becas</w:t>
      </w:r>
    </w:p>
    <w:p w14:paraId="4616FF5E" w14:textId="77777777" w:rsidR="00115D91" w:rsidRPr="00BA704E" w:rsidRDefault="00322003" w:rsidP="00115D91">
      <w:pPr>
        <w:spacing w:after="0" w:line="240" w:lineRule="auto"/>
        <w:jc w:val="both"/>
        <w:rPr>
          <w:rStyle w:val="Hipervnculo"/>
          <w:rFonts w:ascii="Calibri Light" w:eastAsia="Times New Roman" w:hAnsi="Calibri Light" w:cs="Calibri Light"/>
          <w:bCs/>
          <w:sz w:val="24"/>
          <w:szCs w:val="24"/>
          <w:lang w:eastAsia="es-ES"/>
        </w:rPr>
      </w:pPr>
      <w:hyperlink r:id="rId28" w:history="1">
        <w:r w:rsidR="00115D91" w:rsidRPr="00BA704E">
          <w:rPr>
            <w:rStyle w:val="Hipervnculo"/>
            <w:rFonts w:ascii="Calibri Light" w:eastAsia="Times New Roman" w:hAnsi="Calibri Light" w:cs="Calibri Light"/>
            <w:sz w:val="24"/>
            <w:szCs w:val="24"/>
            <w:lang w:eastAsia="es-ES"/>
          </w:rPr>
          <w:t>jose.villegas@conacyt.mx</w:t>
        </w:r>
      </w:hyperlink>
    </w:p>
    <w:p w14:paraId="43C8ED40" w14:textId="77305BCB" w:rsidR="00F43782" w:rsidRPr="00BA704E" w:rsidRDefault="00F43782" w:rsidP="00B84916">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eastAsia="Times New Roman" w:hAnsi="Calibri Light" w:cs="Calibri Light"/>
          <w:b/>
          <w:bCs/>
          <w:color w:val="000000"/>
          <w:sz w:val="24"/>
          <w:szCs w:val="24"/>
          <w:lang w:eastAsia="es-MX"/>
        </w:rPr>
        <w:t>7</w:t>
      </w:r>
      <w:r w:rsidRPr="00BA704E">
        <w:rPr>
          <w:rFonts w:ascii="Calibri Light" w:hAnsi="Calibri Light" w:cs="Calibri Light"/>
          <w:b/>
          <w:color w:val="000000"/>
          <w:sz w:val="24"/>
          <w:szCs w:val="24"/>
        </w:rPr>
        <w:t>. Conclusión de la beca</w:t>
      </w:r>
    </w:p>
    <w:p w14:paraId="2C25FDA6" w14:textId="77777777" w:rsidR="0067298D" w:rsidRPr="00BA704E" w:rsidRDefault="0067298D" w:rsidP="0067298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lang w:val="es-ES"/>
        </w:rPr>
        <w:t>Una beca se considera concluida cuando el becario ha cumplido con el objeto de la misma, es decir, haya obtenido la constancia de los estudios realizados, el grado académico o concluido el proyecto para el cual le fue autorizada la beca, y haya presentado al Conacyt la información y documentación que lo acredite dentro de los 12 meses siguientes a la conclusión de la beca.</w:t>
      </w:r>
    </w:p>
    <w:p w14:paraId="488094C2" w14:textId="77777777" w:rsidR="0067298D" w:rsidRPr="00BA704E" w:rsidRDefault="0067298D" w:rsidP="0067298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lang w:val="es-ES"/>
        </w:rPr>
        <w:lastRenderedPageBreak/>
        <w:t xml:space="preserve">En caso de que el becario concluya con sus estudios y obtenga el grado </w:t>
      </w:r>
      <w:r>
        <w:rPr>
          <w:rFonts w:ascii="Calibri Light" w:hAnsi="Calibri Light" w:cs="Calibri Light"/>
          <w:color w:val="000000"/>
          <w:sz w:val="24"/>
          <w:szCs w:val="24"/>
          <w:lang w:val="es-ES"/>
        </w:rPr>
        <w:t xml:space="preserve">previo </w:t>
      </w:r>
      <w:r w:rsidRPr="00BA704E">
        <w:rPr>
          <w:rFonts w:ascii="Calibri Light" w:hAnsi="Calibri Light" w:cs="Calibri Light"/>
          <w:color w:val="000000"/>
          <w:sz w:val="24"/>
          <w:szCs w:val="24"/>
          <w:lang w:val="es-ES"/>
        </w:rPr>
        <w:t xml:space="preserve">al término de la vigencia de la beca, deberá notificar inmediatamente a la Subdirección de Becas al Extranjero para realizar el registro de baja correspondiente y no deberá </w:t>
      </w:r>
      <w:r>
        <w:rPr>
          <w:rFonts w:ascii="Calibri Light" w:hAnsi="Calibri Light" w:cs="Calibri Light"/>
          <w:color w:val="000000"/>
          <w:sz w:val="24"/>
          <w:szCs w:val="24"/>
          <w:lang w:val="es-ES"/>
        </w:rPr>
        <w:t>hacer uso de los recursos que se depositen a partir de la obtención del grado.</w:t>
      </w:r>
    </w:p>
    <w:p w14:paraId="07D7ACF3" w14:textId="77777777" w:rsidR="0067298D" w:rsidRPr="00BA704E" w:rsidRDefault="0067298D" w:rsidP="0067298D">
      <w:pPr>
        <w:shd w:val="clear" w:color="auto" w:fill="FFFFFF"/>
        <w:spacing w:before="225" w:after="225" w:line="240" w:lineRule="auto"/>
        <w:jc w:val="both"/>
        <w:rPr>
          <w:rFonts w:ascii="Calibri Light" w:hAnsi="Calibri Light" w:cs="Calibri Light"/>
          <w:color w:val="000000"/>
          <w:sz w:val="24"/>
          <w:szCs w:val="24"/>
          <w:lang w:val="es-ES"/>
        </w:rPr>
      </w:pPr>
      <w:r w:rsidRPr="00BA704E">
        <w:rPr>
          <w:rFonts w:ascii="Calibri Light" w:hAnsi="Calibri Light" w:cs="Calibri Light"/>
          <w:color w:val="000000"/>
          <w:sz w:val="24"/>
          <w:szCs w:val="24"/>
          <w:lang w:val="es-ES"/>
        </w:rPr>
        <w:t xml:space="preserve">Cuando el becario haya cumplido con los requisitos anteriores, adquirirá la calidad de "Ex becario del Conacyt", y podrá formar parte de su "Comunidad de </w:t>
      </w:r>
      <w:proofErr w:type="spellStart"/>
      <w:r w:rsidRPr="00BA704E">
        <w:rPr>
          <w:rFonts w:ascii="Calibri Light" w:hAnsi="Calibri Light" w:cs="Calibri Light"/>
          <w:color w:val="000000"/>
          <w:sz w:val="24"/>
          <w:szCs w:val="24"/>
          <w:lang w:val="es-ES"/>
        </w:rPr>
        <w:t>Exbecarios</w:t>
      </w:r>
      <w:proofErr w:type="spellEnd"/>
      <w:r w:rsidRPr="00BA704E">
        <w:rPr>
          <w:rFonts w:ascii="Calibri Light" w:hAnsi="Calibri Light" w:cs="Calibri Light"/>
          <w:color w:val="000000"/>
          <w:sz w:val="24"/>
          <w:szCs w:val="24"/>
          <w:lang w:val="es-ES"/>
        </w:rPr>
        <w:t>", lo que le otorga el derecho a participar en las actividades que en el marco de la Ley se desarrollen para ellos. Asimismo, podrá solicitar se le expida su Carta de Reconocimiento.</w:t>
      </w:r>
    </w:p>
    <w:p w14:paraId="78128AEA" w14:textId="77777777" w:rsidR="0067298D" w:rsidRPr="00BA704E" w:rsidRDefault="0067298D" w:rsidP="0067298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Responsable del proceso:</w:t>
      </w:r>
    </w:p>
    <w:p w14:paraId="7A682C63" w14:textId="77777777" w:rsidR="0067298D" w:rsidRPr="00BA704E" w:rsidRDefault="0067298D" w:rsidP="0067298D">
      <w:pPr>
        <w:shd w:val="clear" w:color="auto" w:fill="FFFFFF"/>
        <w:spacing w:after="0" w:line="240" w:lineRule="auto"/>
        <w:jc w:val="both"/>
        <w:rPr>
          <w:rFonts w:ascii="Calibri Light" w:eastAsia="Times New Roman" w:hAnsi="Calibri Light" w:cs="Calibri Light"/>
          <w:color w:val="000000"/>
          <w:sz w:val="24"/>
          <w:szCs w:val="24"/>
          <w:lang w:eastAsia="es-MX"/>
        </w:rPr>
      </w:pPr>
      <w:r w:rsidRPr="00BA704E">
        <w:rPr>
          <w:rFonts w:ascii="Calibri Light" w:eastAsia="Times New Roman" w:hAnsi="Calibri Light" w:cs="Calibri Light"/>
          <w:b/>
          <w:bCs/>
          <w:color w:val="000000"/>
          <w:sz w:val="24"/>
          <w:szCs w:val="24"/>
          <w:lang w:eastAsia="es-MX"/>
        </w:rPr>
        <w:t>Liliana González García</w:t>
      </w:r>
    </w:p>
    <w:p w14:paraId="097BDC10" w14:textId="77777777" w:rsidR="0067298D" w:rsidRPr="00BA704E" w:rsidRDefault="00322003" w:rsidP="0067298D">
      <w:pPr>
        <w:shd w:val="clear" w:color="auto" w:fill="FFFFFF"/>
        <w:spacing w:after="0" w:line="240" w:lineRule="auto"/>
        <w:jc w:val="both"/>
        <w:rPr>
          <w:rFonts w:ascii="Calibri Light" w:eastAsia="Times New Roman" w:hAnsi="Calibri Light" w:cs="Calibri Light"/>
          <w:color w:val="000000"/>
          <w:sz w:val="24"/>
          <w:szCs w:val="24"/>
          <w:lang w:eastAsia="es-MX"/>
        </w:rPr>
      </w:pPr>
      <w:hyperlink r:id="rId29" w:history="1">
        <w:r w:rsidR="0067298D" w:rsidRPr="00BA704E">
          <w:rPr>
            <w:rFonts w:ascii="Calibri Light" w:eastAsia="Times New Roman" w:hAnsi="Calibri Light" w:cs="Calibri Light"/>
            <w:color w:val="2D60EA"/>
            <w:sz w:val="24"/>
            <w:szCs w:val="24"/>
            <w:lang w:eastAsia="es-MX"/>
          </w:rPr>
          <w:t>ligonzalez@conacyt.mx</w:t>
        </w:r>
      </w:hyperlink>
    </w:p>
    <w:p w14:paraId="6FB5FC4B" w14:textId="77777777" w:rsidR="0067298D" w:rsidRPr="00BA704E" w:rsidRDefault="0067298D" w:rsidP="0067298D">
      <w:pPr>
        <w:shd w:val="clear" w:color="auto" w:fill="FFFFFF"/>
        <w:spacing w:after="0" w:line="240" w:lineRule="auto"/>
        <w:jc w:val="both"/>
        <w:rPr>
          <w:rFonts w:ascii="Calibri Light" w:eastAsia="Times New Roman" w:hAnsi="Calibri Light" w:cs="Calibri Light"/>
          <w:color w:val="000000"/>
          <w:sz w:val="24"/>
          <w:szCs w:val="24"/>
          <w:lang w:eastAsia="es-MX"/>
        </w:rPr>
      </w:pPr>
      <w:r w:rsidRPr="00BA704E">
        <w:rPr>
          <w:rFonts w:ascii="Calibri Light" w:eastAsia="Times New Roman" w:hAnsi="Calibri Light" w:cs="Calibri Light"/>
          <w:color w:val="000000"/>
          <w:sz w:val="24"/>
          <w:szCs w:val="24"/>
          <w:lang w:eastAsia="es-MX"/>
        </w:rPr>
        <w:t>Tel. 53 22 77 00 ext. 1313</w:t>
      </w:r>
    </w:p>
    <w:p w14:paraId="339CC913" w14:textId="77777777" w:rsidR="0067298D" w:rsidRPr="00BA704E" w:rsidRDefault="0067298D" w:rsidP="0067298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eastAsia="Times New Roman" w:hAnsi="Calibri Light" w:cs="Calibri Light"/>
          <w:b/>
          <w:bCs/>
          <w:color w:val="000000"/>
          <w:sz w:val="24"/>
          <w:szCs w:val="24"/>
          <w:lang w:eastAsia="es-MX"/>
        </w:rPr>
        <w:t>8</w:t>
      </w:r>
      <w:r w:rsidRPr="00BA704E">
        <w:rPr>
          <w:rFonts w:ascii="Calibri Light" w:hAnsi="Calibri Light" w:cs="Calibri Light"/>
          <w:b/>
          <w:color w:val="000000"/>
          <w:sz w:val="24"/>
          <w:szCs w:val="24"/>
        </w:rPr>
        <w:t>. Cancelación de la beca</w:t>
      </w:r>
    </w:p>
    <w:p w14:paraId="20DAB33F" w14:textId="77777777" w:rsidR="0067298D" w:rsidRPr="00BA704E" w:rsidRDefault="0067298D" w:rsidP="0067298D">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lang w:val="es-ES"/>
        </w:rPr>
        <w:t>Una beca se considera cancelada cuando el becario incumpla o incurra en lo establecido en los</w:t>
      </w:r>
      <w:r w:rsidRPr="00BA704E">
        <w:rPr>
          <w:rFonts w:ascii="Calibri Light" w:eastAsia="Times New Roman" w:hAnsi="Calibri Light" w:cs="Calibri Light"/>
          <w:color w:val="000000"/>
          <w:sz w:val="24"/>
          <w:szCs w:val="24"/>
          <w:lang w:val="es-ES" w:eastAsia="es-MX"/>
        </w:rPr>
        <w:t> </w:t>
      </w:r>
      <w:r w:rsidRPr="00BA704E">
        <w:rPr>
          <w:rFonts w:ascii="Calibri Light" w:hAnsi="Calibri Light" w:cs="Calibri Light"/>
          <w:b/>
          <w:color w:val="000000"/>
          <w:sz w:val="24"/>
          <w:szCs w:val="24"/>
          <w:lang w:val="es-ES"/>
        </w:rPr>
        <w:t xml:space="preserve">Artículos 19 y </w:t>
      </w:r>
      <w:r w:rsidRPr="00BA704E">
        <w:rPr>
          <w:rFonts w:ascii="Calibri Light" w:hAnsi="Calibri Light" w:cs="Calibri Light"/>
          <w:b/>
          <w:sz w:val="24"/>
          <w:szCs w:val="24"/>
        </w:rPr>
        <w:t>25</w:t>
      </w:r>
      <w:r w:rsidRPr="00BA704E">
        <w:rPr>
          <w:rFonts w:ascii="Calibri Light" w:hAnsi="Calibri Light" w:cs="Calibri Light"/>
          <w:sz w:val="24"/>
          <w:szCs w:val="24"/>
        </w:rPr>
        <w:t xml:space="preserve"> </w:t>
      </w:r>
      <w:r w:rsidRPr="00E67699">
        <w:rPr>
          <w:rFonts w:ascii="Calibri Light" w:hAnsi="Calibri Light" w:cs="Calibri Light"/>
          <w:b/>
          <w:sz w:val="24"/>
          <w:szCs w:val="24"/>
        </w:rPr>
        <w:t>del</w:t>
      </w:r>
      <w:r w:rsidRPr="00E67699">
        <w:rPr>
          <w:rFonts w:ascii="Calibri Light" w:hAnsi="Calibri Light" w:cs="Calibri Light"/>
          <w:b/>
          <w:color w:val="000000"/>
          <w:sz w:val="24"/>
          <w:szCs w:val="24"/>
          <w:lang w:val="es-ES"/>
        </w:rPr>
        <w:t xml:space="preserve"> Reglamento de Becas</w:t>
      </w:r>
      <w:r w:rsidRPr="00BA704E">
        <w:rPr>
          <w:rFonts w:ascii="Calibri Light" w:hAnsi="Calibri Light" w:cs="Calibri Light"/>
          <w:color w:val="000000"/>
          <w:sz w:val="24"/>
          <w:szCs w:val="24"/>
          <w:lang w:val="es-ES"/>
        </w:rPr>
        <w:t xml:space="preserve">, respectivamente. La Subdirección de Becas al Extranjero hará del conocimiento del becario la cancelación de la beca en el correo electrónico que tenga registrado en la base de datos correspondiente. En ese sentido, se le considerará como "becario en incumplimiento", sin que pueda obtener ningún otro apoyo del Conacyt en tanto no regularice su situación. Para esto último, deberá ponerse en contacto </w:t>
      </w:r>
      <w:r>
        <w:rPr>
          <w:rFonts w:ascii="Calibri Light" w:hAnsi="Calibri Light" w:cs="Calibri Light"/>
          <w:color w:val="000000"/>
          <w:sz w:val="24"/>
          <w:szCs w:val="24"/>
          <w:lang w:val="es-ES"/>
        </w:rPr>
        <w:t xml:space="preserve">al correo </w:t>
      </w:r>
      <w:hyperlink r:id="rId30" w:history="1">
        <w:r w:rsidRPr="00AE2E1A">
          <w:rPr>
            <w:rStyle w:val="Hipervnculo"/>
            <w:rFonts w:ascii="Calibri Light" w:hAnsi="Calibri Light" w:cs="Calibri Light"/>
            <w:sz w:val="24"/>
            <w:szCs w:val="24"/>
            <w:lang w:val="es-ES"/>
          </w:rPr>
          <w:t>liberaciondebeca@conacyt.mx</w:t>
        </w:r>
      </w:hyperlink>
      <w:r>
        <w:rPr>
          <w:rFonts w:ascii="Calibri Light" w:hAnsi="Calibri Light" w:cs="Calibri Light"/>
          <w:color w:val="000000"/>
          <w:sz w:val="24"/>
          <w:szCs w:val="24"/>
          <w:lang w:val="es-ES"/>
        </w:rPr>
        <w:t xml:space="preserve"> </w:t>
      </w:r>
      <w:r w:rsidRPr="00BA704E">
        <w:rPr>
          <w:rFonts w:ascii="Calibri Light" w:hAnsi="Calibri Light" w:cs="Calibri Light"/>
          <w:color w:val="000000"/>
          <w:sz w:val="24"/>
          <w:szCs w:val="24"/>
          <w:lang w:val="es-ES"/>
        </w:rPr>
        <w:t>.</w:t>
      </w:r>
    </w:p>
    <w:p w14:paraId="017D0423" w14:textId="7965DEDA" w:rsidR="00F43782" w:rsidRPr="00BA704E" w:rsidRDefault="00F43782" w:rsidP="00E83079">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eastAsia="Times New Roman" w:hAnsi="Calibri Light" w:cs="Calibri Light"/>
          <w:b/>
          <w:bCs/>
          <w:color w:val="000000"/>
          <w:sz w:val="24"/>
          <w:szCs w:val="24"/>
          <w:lang w:eastAsia="es-MX"/>
        </w:rPr>
        <w:t>9</w:t>
      </w:r>
      <w:r w:rsidRPr="00BA704E">
        <w:rPr>
          <w:rFonts w:ascii="Calibri Light" w:hAnsi="Calibri Light" w:cs="Calibri Light"/>
          <w:b/>
          <w:color w:val="000000"/>
          <w:sz w:val="24"/>
          <w:szCs w:val="24"/>
        </w:rPr>
        <w:t>. Sanciones</w:t>
      </w:r>
    </w:p>
    <w:p w14:paraId="34147148" w14:textId="77777777" w:rsidR="00F43782" w:rsidRPr="00BA704E" w:rsidRDefault="00F43782" w:rsidP="00E83079">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Cuando al becario se le cancele la beca por las causas establecidas en las fracciones III a X del artículo 25 de este Reglamento, salvo que se acredite causa de fuerza mayor o que la falta que originó la cancelación no le es imputable, perderá el derecho a ser aspirante a cualquier tipo de apoyo que brinda el Conacyt, hasta en tanto haya subsanado el motivo de la cancelación. El Conacyt hará pública a través de su página electrónica, la relación de los becarios que se encuentren en incumplimiento de obligaciones derivadas de los convenios de asignación.</w:t>
      </w:r>
    </w:p>
    <w:p w14:paraId="5FFD17CF" w14:textId="77777777" w:rsidR="005013BE" w:rsidRDefault="00F43782" w:rsidP="005013BE">
      <w:pPr>
        <w:shd w:val="clear" w:color="auto" w:fill="FFFFFF"/>
        <w:spacing w:before="225" w:after="225" w:line="240" w:lineRule="auto"/>
        <w:jc w:val="both"/>
        <w:rPr>
          <w:rFonts w:ascii="Calibri Light" w:hAnsi="Calibri Light" w:cs="Calibri Light"/>
          <w:color w:val="000000"/>
          <w:sz w:val="24"/>
          <w:szCs w:val="24"/>
        </w:rPr>
      </w:pPr>
      <w:r w:rsidRPr="00BA704E">
        <w:rPr>
          <w:rFonts w:ascii="Calibri Light" w:hAnsi="Calibri Light" w:cs="Calibri Light"/>
          <w:color w:val="000000"/>
          <w:sz w:val="24"/>
          <w:szCs w:val="24"/>
        </w:rPr>
        <w:t xml:space="preserve">En los numerales </w:t>
      </w:r>
      <w:r w:rsidRPr="00BA704E">
        <w:rPr>
          <w:rFonts w:ascii="Calibri Light" w:eastAsia="Times New Roman" w:hAnsi="Calibri Light" w:cs="Calibri Light"/>
          <w:color w:val="000000"/>
          <w:sz w:val="24"/>
          <w:szCs w:val="24"/>
          <w:lang w:eastAsia="es-MX"/>
        </w:rPr>
        <w:t>8</w:t>
      </w:r>
      <w:r w:rsidRPr="00BA704E">
        <w:rPr>
          <w:rFonts w:ascii="Calibri Light" w:hAnsi="Calibri Light" w:cs="Calibri Light"/>
          <w:color w:val="000000"/>
          <w:sz w:val="24"/>
          <w:szCs w:val="24"/>
        </w:rPr>
        <w:t xml:space="preserve"> y </w:t>
      </w:r>
      <w:r w:rsidRPr="00BA704E">
        <w:rPr>
          <w:rFonts w:ascii="Calibri Light" w:eastAsia="Times New Roman" w:hAnsi="Calibri Light" w:cs="Calibri Light"/>
          <w:color w:val="000000"/>
          <w:sz w:val="24"/>
          <w:szCs w:val="24"/>
          <w:lang w:eastAsia="es-MX"/>
        </w:rPr>
        <w:t>9</w:t>
      </w:r>
      <w:r w:rsidRPr="00BA704E">
        <w:rPr>
          <w:rFonts w:ascii="Calibri Light" w:hAnsi="Calibri Light" w:cs="Calibri Light"/>
          <w:color w:val="000000"/>
          <w:sz w:val="24"/>
          <w:szCs w:val="24"/>
        </w:rPr>
        <w:t xml:space="preserve">, el becario deberá contactar al área de </w:t>
      </w:r>
      <w:proofErr w:type="spellStart"/>
      <w:r w:rsidRPr="00BA704E">
        <w:rPr>
          <w:rFonts w:ascii="Calibri Light" w:hAnsi="Calibri Light" w:cs="Calibri Light"/>
          <w:color w:val="000000"/>
          <w:sz w:val="24"/>
          <w:szCs w:val="24"/>
        </w:rPr>
        <w:t>Exbecarios</w:t>
      </w:r>
      <w:proofErr w:type="spellEnd"/>
      <w:r w:rsidRPr="00BA704E">
        <w:rPr>
          <w:rFonts w:ascii="Calibri Light" w:hAnsi="Calibri Light" w:cs="Calibri Light"/>
          <w:color w:val="000000"/>
          <w:sz w:val="24"/>
          <w:szCs w:val="24"/>
        </w:rPr>
        <w:t xml:space="preserve"> del Conacyt para regularizar su situación</w:t>
      </w:r>
      <w:r w:rsidR="008F535B" w:rsidRPr="00BA704E">
        <w:rPr>
          <w:rFonts w:ascii="Calibri Light" w:hAnsi="Calibri Light" w:cs="Calibri Light"/>
          <w:color w:val="000000"/>
          <w:sz w:val="24"/>
          <w:szCs w:val="24"/>
        </w:rPr>
        <w:t>.</w:t>
      </w:r>
    </w:p>
    <w:p w14:paraId="30BFFA76" w14:textId="249E17A0" w:rsidR="008F535B" w:rsidRPr="00BA704E" w:rsidRDefault="008F535B" w:rsidP="005013BE">
      <w:pPr>
        <w:shd w:val="clear" w:color="auto" w:fill="FFFFFF"/>
        <w:spacing w:before="225" w:after="225" w:line="240" w:lineRule="auto"/>
        <w:jc w:val="both"/>
        <w:rPr>
          <w:rFonts w:ascii="Calibri Light" w:hAnsi="Calibri Light" w:cs="Calibri Light"/>
          <w:b/>
          <w:color w:val="2F2F2F"/>
          <w:sz w:val="24"/>
          <w:szCs w:val="24"/>
        </w:rPr>
      </w:pPr>
      <w:r w:rsidRPr="00BA704E">
        <w:rPr>
          <w:rFonts w:ascii="Calibri Light" w:hAnsi="Calibri Light" w:cs="Calibri Light"/>
          <w:b/>
          <w:color w:val="2F2F2F"/>
          <w:sz w:val="24"/>
          <w:szCs w:val="24"/>
        </w:rPr>
        <w:t>Responsable</w:t>
      </w:r>
      <w:r w:rsidR="00E83079" w:rsidRPr="00BA704E">
        <w:rPr>
          <w:rFonts w:ascii="Calibri Light" w:hAnsi="Calibri Light" w:cs="Calibri Light"/>
          <w:b/>
          <w:color w:val="2F2F2F"/>
          <w:sz w:val="24"/>
          <w:szCs w:val="24"/>
        </w:rPr>
        <w:t>s</w:t>
      </w:r>
      <w:r w:rsidRPr="00BA704E">
        <w:rPr>
          <w:rFonts w:ascii="Calibri Light" w:hAnsi="Calibri Light" w:cs="Calibri Light"/>
          <w:b/>
          <w:color w:val="2F2F2F"/>
          <w:sz w:val="24"/>
          <w:szCs w:val="24"/>
        </w:rPr>
        <w:t xml:space="preserve"> del Programa</w:t>
      </w:r>
    </w:p>
    <w:p w14:paraId="3D8F39AB" w14:textId="2C92073A" w:rsidR="00F43782" w:rsidRPr="002F367A" w:rsidRDefault="00F43782" w:rsidP="005013BE">
      <w:pPr>
        <w:shd w:val="clear" w:color="auto" w:fill="FFFFFF"/>
        <w:spacing w:after="0" w:line="240" w:lineRule="auto"/>
        <w:jc w:val="both"/>
        <w:rPr>
          <w:rFonts w:ascii="Calibri Light" w:hAnsi="Calibri Light" w:cs="Calibri Light"/>
          <w:color w:val="000000"/>
          <w:sz w:val="24"/>
          <w:szCs w:val="24"/>
        </w:rPr>
      </w:pPr>
      <w:r w:rsidRPr="002F367A">
        <w:rPr>
          <w:rFonts w:ascii="Calibri Light" w:hAnsi="Calibri Light" w:cs="Calibri Light"/>
          <w:color w:val="000000"/>
          <w:sz w:val="24"/>
          <w:szCs w:val="24"/>
        </w:rPr>
        <w:t>Marcela Cruz Caballero</w:t>
      </w:r>
    </w:p>
    <w:p w14:paraId="3AA41CB7" w14:textId="68B11195" w:rsidR="00F43782" w:rsidRDefault="00F43782" w:rsidP="005013BE">
      <w:pPr>
        <w:shd w:val="clear" w:color="auto" w:fill="FFFFFF"/>
        <w:spacing w:after="0" w:line="240" w:lineRule="auto"/>
        <w:jc w:val="both"/>
        <w:rPr>
          <w:rFonts w:ascii="Calibri Light" w:hAnsi="Calibri Light" w:cs="Calibri Light"/>
          <w:color w:val="000000"/>
          <w:sz w:val="24"/>
          <w:szCs w:val="24"/>
        </w:rPr>
      </w:pPr>
      <w:r w:rsidRPr="00BA704E">
        <w:rPr>
          <w:rFonts w:ascii="Calibri Light" w:eastAsia="Times New Roman" w:hAnsi="Calibri Light" w:cs="Calibri Light"/>
          <w:color w:val="000000"/>
          <w:sz w:val="24"/>
          <w:szCs w:val="24"/>
          <w:lang w:eastAsia="es-MX"/>
        </w:rPr>
        <w:t>Subdirectora</w:t>
      </w:r>
      <w:r w:rsidRPr="00BA704E">
        <w:rPr>
          <w:rFonts w:ascii="Calibri Light" w:hAnsi="Calibri Light" w:cs="Calibri Light"/>
          <w:color w:val="000000"/>
          <w:sz w:val="24"/>
          <w:szCs w:val="24"/>
        </w:rPr>
        <w:t xml:space="preserve"> de </w:t>
      </w:r>
      <w:r w:rsidR="008B00C0">
        <w:rPr>
          <w:rFonts w:ascii="Calibri Light" w:hAnsi="Calibri Light" w:cs="Calibri Light"/>
          <w:color w:val="000000"/>
          <w:sz w:val="24"/>
          <w:szCs w:val="24"/>
        </w:rPr>
        <w:t xml:space="preserve">Asignación de </w:t>
      </w:r>
      <w:r w:rsidRPr="00BA704E">
        <w:rPr>
          <w:rFonts w:ascii="Calibri Light" w:hAnsi="Calibri Light" w:cs="Calibri Light"/>
          <w:color w:val="000000"/>
          <w:sz w:val="24"/>
          <w:szCs w:val="24"/>
        </w:rPr>
        <w:t>Becas al Extranjero</w:t>
      </w:r>
    </w:p>
    <w:p w14:paraId="6BFC5EA3" w14:textId="77777777" w:rsidR="005013BE" w:rsidRPr="00BA704E" w:rsidRDefault="005013BE" w:rsidP="005013BE">
      <w:pPr>
        <w:shd w:val="clear" w:color="auto" w:fill="FFFFFF"/>
        <w:spacing w:after="0" w:line="240" w:lineRule="auto"/>
        <w:jc w:val="both"/>
        <w:rPr>
          <w:rFonts w:ascii="Calibri Light" w:hAnsi="Calibri Light" w:cs="Calibri Light"/>
          <w:color w:val="000000"/>
          <w:sz w:val="24"/>
          <w:szCs w:val="24"/>
        </w:rPr>
      </w:pPr>
    </w:p>
    <w:p w14:paraId="629AD816" w14:textId="78E9EF07" w:rsidR="00F43782" w:rsidRPr="00BA704E" w:rsidRDefault="00F43782" w:rsidP="005013BE">
      <w:pPr>
        <w:shd w:val="clear" w:color="auto" w:fill="FFFFFF"/>
        <w:spacing w:after="0" w:line="240" w:lineRule="auto"/>
        <w:jc w:val="both"/>
        <w:rPr>
          <w:rFonts w:ascii="Calibri Light" w:hAnsi="Calibri Light" w:cs="Calibri Light"/>
          <w:color w:val="000000"/>
          <w:sz w:val="24"/>
          <w:szCs w:val="24"/>
        </w:rPr>
      </w:pPr>
      <w:r w:rsidRPr="00BA704E">
        <w:rPr>
          <w:rFonts w:ascii="Calibri Light" w:hAnsi="Calibri Light" w:cs="Calibri Light"/>
          <w:b/>
          <w:color w:val="000000"/>
          <w:sz w:val="24"/>
          <w:szCs w:val="24"/>
        </w:rPr>
        <w:t xml:space="preserve">Edwin Ricardo </w:t>
      </w:r>
      <w:proofErr w:type="spellStart"/>
      <w:r w:rsidRPr="00BA704E">
        <w:rPr>
          <w:rFonts w:ascii="Calibri Light" w:hAnsi="Calibri Light" w:cs="Calibri Light"/>
          <w:b/>
          <w:color w:val="000000"/>
          <w:sz w:val="24"/>
          <w:szCs w:val="24"/>
        </w:rPr>
        <w:t>Triujeque</w:t>
      </w:r>
      <w:proofErr w:type="spellEnd"/>
      <w:r w:rsidRPr="00BA704E">
        <w:rPr>
          <w:rFonts w:ascii="Calibri Light" w:hAnsi="Calibri Light" w:cs="Calibri Light"/>
          <w:b/>
          <w:color w:val="000000"/>
          <w:sz w:val="24"/>
          <w:szCs w:val="24"/>
        </w:rPr>
        <w:t xml:space="preserve"> Woods</w:t>
      </w:r>
    </w:p>
    <w:p w14:paraId="3A770758" w14:textId="51B0D717" w:rsidR="00E46A8C" w:rsidRPr="00BA704E" w:rsidRDefault="00F43782" w:rsidP="005013BE">
      <w:pPr>
        <w:shd w:val="clear" w:color="auto" w:fill="FFFFFF"/>
        <w:spacing w:after="0" w:line="240" w:lineRule="auto"/>
        <w:jc w:val="both"/>
        <w:rPr>
          <w:rFonts w:ascii="Calibri Light" w:hAnsi="Calibri Light" w:cs="Calibri Light"/>
          <w:sz w:val="24"/>
          <w:szCs w:val="24"/>
        </w:rPr>
      </w:pPr>
      <w:r w:rsidRPr="00BA704E">
        <w:rPr>
          <w:rFonts w:ascii="Calibri Light" w:hAnsi="Calibri Light" w:cs="Calibri Light"/>
          <w:color w:val="000000"/>
          <w:sz w:val="24"/>
          <w:szCs w:val="24"/>
        </w:rPr>
        <w:t>Director de Becas</w:t>
      </w:r>
    </w:p>
    <w:sectPr w:rsidR="00E46A8C" w:rsidRPr="00BA704E" w:rsidSect="00746F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D25"/>
    <w:multiLevelType w:val="multilevel"/>
    <w:tmpl w:val="3F5A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2B7C"/>
    <w:multiLevelType w:val="multilevel"/>
    <w:tmpl w:val="FAF0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222FD"/>
    <w:multiLevelType w:val="multilevel"/>
    <w:tmpl w:val="DF96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B3B99"/>
    <w:multiLevelType w:val="multilevel"/>
    <w:tmpl w:val="346C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206C8"/>
    <w:multiLevelType w:val="multilevel"/>
    <w:tmpl w:val="8B9A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A5C71"/>
    <w:multiLevelType w:val="multilevel"/>
    <w:tmpl w:val="5C80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D4863"/>
    <w:multiLevelType w:val="multilevel"/>
    <w:tmpl w:val="7E8A0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987E77"/>
    <w:multiLevelType w:val="multilevel"/>
    <w:tmpl w:val="C97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8659E"/>
    <w:multiLevelType w:val="multilevel"/>
    <w:tmpl w:val="4528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B4DF3"/>
    <w:multiLevelType w:val="multilevel"/>
    <w:tmpl w:val="676E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F572F"/>
    <w:multiLevelType w:val="multilevel"/>
    <w:tmpl w:val="C820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C3352"/>
    <w:multiLevelType w:val="multilevel"/>
    <w:tmpl w:val="3710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FB1A47"/>
    <w:multiLevelType w:val="multilevel"/>
    <w:tmpl w:val="8D20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05BEA"/>
    <w:multiLevelType w:val="multilevel"/>
    <w:tmpl w:val="DF7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A253E"/>
    <w:multiLevelType w:val="multilevel"/>
    <w:tmpl w:val="0FCE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17B63"/>
    <w:multiLevelType w:val="multilevel"/>
    <w:tmpl w:val="BE38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65931"/>
    <w:multiLevelType w:val="multilevel"/>
    <w:tmpl w:val="F75E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EE661C"/>
    <w:multiLevelType w:val="multilevel"/>
    <w:tmpl w:val="2B8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F3776"/>
    <w:multiLevelType w:val="multilevel"/>
    <w:tmpl w:val="F02E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93F8C"/>
    <w:multiLevelType w:val="multilevel"/>
    <w:tmpl w:val="3FD6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C5EFF"/>
    <w:multiLevelType w:val="multilevel"/>
    <w:tmpl w:val="4050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FA6F7E"/>
    <w:multiLevelType w:val="multilevel"/>
    <w:tmpl w:val="E53A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E3360"/>
    <w:multiLevelType w:val="multilevel"/>
    <w:tmpl w:val="3FEC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42369"/>
    <w:multiLevelType w:val="multilevel"/>
    <w:tmpl w:val="64D0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57171"/>
    <w:multiLevelType w:val="multilevel"/>
    <w:tmpl w:val="7402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C9338A"/>
    <w:multiLevelType w:val="multilevel"/>
    <w:tmpl w:val="D2CC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22C45"/>
    <w:multiLevelType w:val="multilevel"/>
    <w:tmpl w:val="40A8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C03AC"/>
    <w:multiLevelType w:val="multilevel"/>
    <w:tmpl w:val="3A78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E7F5C"/>
    <w:multiLevelType w:val="multilevel"/>
    <w:tmpl w:val="814A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70020"/>
    <w:multiLevelType w:val="multilevel"/>
    <w:tmpl w:val="D08C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75774"/>
    <w:multiLevelType w:val="multilevel"/>
    <w:tmpl w:val="8370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A24A9"/>
    <w:multiLevelType w:val="multilevel"/>
    <w:tmpl w:val="5FD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86318"/>
    <w:multiLevelType w:val="multilevel"/>
    <w:tmpl w:val="CA02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3278DD"/>
    <w:multiLevelType w:val="multilevel"/>
    <w:tmpl w:val="06F6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8F00C9"/>
    <w:multiLevelType w:val="multilevel"/>
    <w:tmpl w:val="7972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4D78E7"/>
    <w:multiLevelType w:val="multilevel"/>
    <w:tmpl w:val="07D6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7"/>
  </w:num>
  <w:num w:numId="4">
    <w:abstractNumId w:val="5"/>
  </w:num>
  <w:num w:numId="5">
    <w:abstractNumId w:val="27"/>
  </w:num>
  <w:num w:numId="6">
    <w:abstractNumId w:val="9"/>
  </w:num>
  <w:num w:numId="7">
    <w:abstractNumId w:val="34"/>
  </w:num>
  <w:num w:numId="8">
    <w:abstractNumId w:val="29"/>
  </w:num>
  <w:num w:numId="9">
    <w:abstractNumId w:val="16"/>
  </w:num>
  <w:num w:numId="10">
    <w:abstractNumId w:val="28"/>
  </w:num>
  <w:num w:numId="11">
    <w:abstractNumId w:val="33"/>
  </w:num>
  <w:num w:numId="12">
    <w:abstractNumId w:val="18"/>
  </w:num>
  <w:num w:numId="13">
    <w:abstractNumId w:val="24"/>
  </w:num>
  <w:num w:numId="14">
    <w:abstractNumId w:val="3"/>
  </w:num>
  <w:num w:numId="15">
    <w:abstractNumId w:val="23"/>
  </w:num>
  <w:num w:numId="16">
    <w:abstractNumId w:val="11"/>
  </w:num>
  <w:num w:numId="17">
    <w:abstractNumId w:val="2"/>
  </w:num>
  <w:num w:numId="18">
    <w:abstractNumId w:val="22"/>
  </w:num>
  <w:num w:numId="19">
    <w:abstractNumId w:val="31"/>
  </w:num>
  <w:num w:numId="20">
    <w:abstractNumId w:val="4"/>
  </w:num>
  <w:num w:numId="21">
    <w:abstractNumId w:val="12"/>
  </w:num>
  <w:num w:numId="22">
    <w:abstractNumId w:val="8"/>
  </w:num>
  <w:num w:numId="23">
    <w:abstractNumId w:val="26"/>
  </w:num>
  <w:num w:numId="24">
    <w:abstractNumId w:val="1"/>
  </w:num>
  <w:num w:numId="25">
    <w:abstractNumId w:val="19"/>
  </w:num>
  <w:num w:numId="26">
    <w:abstractNumId w:val="17"/>
  </w:num>
  <w:num w:numId="27">
    <w:abstractNumId w:val="0"/>
  </w:num>
  <w:num w:numId="28">
    <w:abstractNumId w:val="15"/>
  </w:num>
  <w:num w:numId="29">
    <w:abstractNumId w:val="14"/>
  </w:num>
  <w:num w:numId="30">
    <w:abstractNumId w:val="20"/>
  </w:num>
  <w:num w:numId="31">
    <w:abstractNumId w:val="10"/>
  </w:num>
  <w:num w:numId="32">
    <w:abstractNumId w:val="30"/>
  </w:num>
  <w:num w:numId="33">
    <w:abstractNumId w:val="35"/>
  </w:num>
  <w:num w:numId="34">
    <w:abstractNumId w:val="32"/>
  </w:num>
  <w:num w:numId="35">
    <w:abstractNumId w:val="2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82"/>
    <w:rsid w:val="0001726F"/>
    <w:rsid w:val="00060935"/>
    <w:rsid w:val="00082DAC"/>
    <w:rsid w:val="000904BB"/>
    <w:rsid w:val="000A717F"/>
    <w:rsid w:val="000A75EE"/>
    <w:rsid w:val="000B5EFF"/>
    <w:rsid w:val="000D4C0C"/>
    <w:rsid w:val="000D60C9"/>
    <w:rsid w:val="000E39EA"/>
    <w:rsid w:val="000F2D79"/>
    <w:rsid w:val="00115D91"/>
    <w:rsid w:val="00125E77"/>
    <w:rsid w:val="00131A42"/>
    <w:rsid w:val="00142430"/>
    <w:rsid w:val="001646EB"/>
    <w:rsid w:val="00166E99"/>
    <w:rsid w:val="00175A77"/>
    <w:rsid w:val="001B0199"/>
    <w:rsid w:val="001C38C9"/>
    <w:rsid w:val="001D3615"/>
    <w:rsid w:val="002139E2"/>
    <w:rsid w:val="00236C81"/>
    <w:rsid w:val="0028049C"/>
    <w:rsid w:val="00295DB9"/>
    <w:rsid w:val="002A22E0"/>
    <w:rsid w:val="002B2959"/>
    <w:rsid w:val="002C2DEB"/>
    <w:rsid w:val="002E20F6"/>
    <w:rsid w:val="002E3D58"/>
    <w:rsid w:val="002E6E87"/>
    <w:rsid w:val="002F367A"/>
    <w:rsid w:val="003147E3"/>
    <w:rsid w:val="00322003"/>
    <w:rsid w:val="00322C6C"/>
    <w:rsid w:val="0033291D"/>
    <w:rsid w:val="00360EB9"/>
    <w:rsid w:val="00375C03"/>
    <w:rsid w:val="003B4875"/>
    <w:rsid w:val="003C0BCC"/>
    <w:rsid w:val="003E018D"/>
    <w:rsid w:val="003E6C5E"/>
    <w:rsid w:val="003F48B3"/>
    <w:rsid w:val="00416002"/>
    <w:rsid w:val="0042281F"/>
    <w:rsid w:val="0042523A"/>
    <w:rsid w:val="004410C3"/>
    <w:rsid w:val="00446A41"/>
    <w:rsid w:val="00460D9A"/>
    <w:rsid w:val="00463D52"/>
    <w:rsid w:val="004A065D"/>
    <w:rsid w:val="004B7870"/>
    <w:rsid w:val="004E3C0E"/>
    <w:rsid w:val="005013BE"/>
    <w:rsid w:val="0051324B"/>
    <w:rsid w:val="00534B95"/>
    <w:rsid w:val="00546D1B"/>
    <w:rsid w:val="00557010"/>
    <w:rsid w:val="0056238D"/>
    <w:rsid w:val="00580BF3"/>
    <w:rsid w:val="00582700"/>
    <w:rsid w:val="005922A0"/>
    <w:rsid w:val="005A5B43"/>
    <w:rsid w:val="005B5129"/>
    <w:rsid w:val="005D791D"/>
    <w:rsid w:val="00613033"/>
    <w:rsid w:val="00645FA2"/>
    <w:rsid w:val="00667E2D"/>
    <w:rsid w:val="0067298D"/>
    <w:rsid w:val="006753BF"/>
    <w:rsid w:val="006809D6"/>
    <w:rsid w:val="00683673"/>
    <w:rsid w:val="006959EB"/>
    <w:rsid w:val="00697343"/>
    <w:rsid w:val="006A4ECD"/>
    <w:rsid w:val="006C1422"/>
    <w:rsid w:val="006D7D69"/>
    <w:rsid w:val="006E2084"/>
    <w:rsid w:val="006E6BE9"/>
    <w:rsid w:val="007143E9"/>
    <w:rsid w:val="0072678E"/>
    <w:rsid w:val="0073580E"/>
    <w:rsid w:val="00746F64"/>
    <w:rsid w:val="007626A7"/>
    <w:rsid w:val="00785EAB"/>
    <w:rsid w:val="007B0881"/>
    <w:rsid w:val="007C12E7"/>
    <w:rsid w:val="007C1850"/>
    <w:rsid w:val="007C62EE"/>
    <w:rsid w:val="007D03D5"/>
    <w:rsid w:val="007E7328"/>
    <w:rsid w:val="007F3722"/>
    <w:rsid w:val="008044A1"/>
    <w:rsid w:val="00845D8C"/>
    <w:rsid w:val="00850277"/>
    <w:rsid w:val="00857919"/>
    <w:rsid w:val="008632A9"/>
    <w:rsid w:val="00863A51"/>
    <w:rsid w:val="00897715"/>
    <w:rsid w:val="008A427C"/>
    <w:rsid w:val="008B00C0"/>
    <w:rsid w:val="008E0CAD"/>
    <w:rsid w:val="008E6B4C"/>
    <w:rsid w:val="008F535B"/>
    <w:rsid w:val="0091075C"/>
    <w:rsid w:val="00951459"/>
    <w:rsid w:val="0095486A"/>
    <w:rsid w:val="00975544"/>
    <w:rsid w:val="009A2E51"/>
    <w:rsid w:val="009B7BB8"/>
    <w:rsid w:val="009E5A3D"/>
    <w:rsid w:val="00A24240"/>
    <w:rsid w:val="00A6396B"/>
    <w:rsid w:val="00A66C56"/>
    <w:rsid w:val="00AD28DC"/>
    <w:rsid w:val="00AE4539"/>
    <w:rsid w:val="00AF59BB"/>
    <w:rsid w:val="00B75D4D"/>
    <w:rsid w:val="00B76D5B"/>
    <w:rsid w:val="00B84916"/>
    <w:rsid w:val="00BA704E"/>
    <w:rsid w:val="00BC7042"/>
    <w:rsid w:val="00C23191"/>
    <w:rsid w:val="00C30CEE"/>
    <w:rsid w:val="00C40C08"/>
    <w:rsid w:val="00C40EAB"/>
    <w:rsid w:val="00C651AB"/>
    <w:rsid w:val="00C706DD"/>
    <w:rsid w:val="00C83232"/>
    <w:rsid w:val="00C97EB9"/>
    <w:rsid w:val="00CF5E56"/>
    <w:rsid w:val="00D11EAA"/>
    <w:rsid w:val="00D85103"/>
    <w:rsid w:val="00D96511"/>
    <w:rsid w:val="00DB6CC0"/>
    <w:rsid w:val="00DC023D"/>
    <w:rsid w:val="00DC5072"/>
    <w:rsid w:val="00DD5AB2"/>
    <w:rsid w:val="00DF7AF8"/>
    <w:rsid w:val="00E04187"/>
    <w:rsid w:val="00E077F5"/>
    <w:rsid w:val="00E12531"/>
    <w:rsid w:val="00E46A8C"/>
    <w:rsid w:val="00E623AF"/>
    <w:rsid w:val="00E6511E"/>
    <w:rsid w:val="00E83079"/>
    <w:rsid w:val="00E93A51"/>
    <w:rsid w:val="00ED48FB"/>
    <w:rsid w:val="00EF3253"/>
    <w:rsid w:val="00EF3367"/>
    <w:rsid w:val="00F0503A"/>
    <w:rsid w:val="00F43782"/>
    <w:rsid w:val="00F75C0A"/>
    <w:rsid w:val="00FB711C"/>
    <w:rsid w:val="00FD3CC8"/>
    <w:rsid w:val="00FE19DF"/>
    <w:rsid w:val="00FF62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A144"/>
  <w15:chartTrackingRefBased/>
  <w15:docId w15:val="{3DE81730-162C-4DE9-860A-15F054E0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46F64"/>
    <w:pPr>
      <w:keepNext/>
      <w:keepLines/>
      <w:spacing w:before="240" w:after="0"/>
      <w:outlineLvl w:val="0"/>
    </w:pPr>
    <w:rPr>
      <w:rFonts w:asciiTheme="majorHAnsi" w:eastAsiaTheme="majorEastAsia" w:hAnsiTheme="majorHAnsi" w:cstheme="majorBidi"/>
      <w:color w:val="2E74B5" w:themeColor="accent1" w:themeShade="BF"/>
      <w:sz w:val="32"/>
      <w:szCs w:val="32"/>
      <w:lang w:val="es-ES"/>
    </w:rPr>
  </w:style>
  <w:style w:type="paragraph" w:styleId="Ttulo3">
    <w:name w:val="heading 3"/>
    <w:basedOn w:val="Normal"/>
    <w:link w:val="Ttulo3Car"/>
    <w:uiPriority w:val="9"/>
    <w:qFormat/>
    <w:rsid w:val="00746F64"/>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rsid w:val="00F43782"/>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F43782"/>
    <w:rPr>
      <w:rFonts w:ascii="Times New Roman" w:eastAsia="Times New Roman" w:hAnsi="Times New Roman" w:cs="Times New Roman"/>
      <w:b/>
      <w:bCs/>
      <w:sz w:val="24"/>
      <w:szCs w:val="24"/>
      <w:lang w:eastAsia="es-MX"/>
    </w:rPr>
  </w:style>
  <w:style w:type="paragraph" w:styleId="NormalWeb">
    <w:name w:val="Normal (Web)"/>
    <w:basedOn w:val="Normal"/>
    <w:uiPriority w:val="99"/>
    <w:unhideWhenUsed/>
    <w:rsid w:val="00F437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43782"/>
    <w:rPr>
      <w:b/>
      <w:bCs/>
    </w:rPr>
  </w:style>
  <w:style w:type="character" w:styleId="nfasis">
    <w:name w:val="Emphasis"/>
    <w:basedOn w:val="Fuentedeprrafopredeter"/>
    <w:uiPriority w:val="20"/>
    <w:qFormat/>
    <w:rsid w:val="00F43782"/>
    <w:rPr>
      <w:i/>
      <w:iCs/>
    </w:rPr>
  </w:style>
  <w:style w:type="character" w:styleId="Hipervnculo">
    <w:name w:val="Hyperlink"/>
    <w:basedOn w:val="Fuentedeprrafopredeter"/>
    <w:uiPriority w:val="99"/>
    <w:unhideWhenUsed/>
    <w:rsid w:val="00F43782"/>
    <w:rPr>
      <w:color w:val="0000FF"/>
      <w:u w:val="single"/>
    </w:rPr>
  </w:style>
  <w:style w:type="character" w:customStyle="1" w:styleId="Ttulo1Car">
    <w:name w:val="Título 1 Car"/>
    <w:basedOn w:val="Fuentedeprrafopredeter"/>
    <w:link w:val="Ttulo1"/>
    <w:rsid w:val="00746F64"/>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746F64"/>
    <w:rPr>
      <w:rFonts w:ascii="Times New Roman" w:eastAsia="Times New Roman" w:hAnsi="Times New Roman" w:cs="Times New Roman"/>
      <w:b/>
      <w:bCs/>
      <w:sz w:val="27"/>
      <w:szCs w:val="27"/>
      <w:lang w:val="es-ES" w:eastAsia="es-ES"/>
    </w:rPr>
  </w:style>
  <w:style w:type="character" w:styleId="Hipervnculovisitado">
    <w:name w:val="FollowedHyperlink"/>
    <w:basedOn w:val="Fuentedeprrafopredeter"/>
    <w:uiPriority w:val="99"/>
    <w:semiHidden/>
    <w:unhideWhenUsed/>
    <w:rsid w:val="00746F64"/>
    <w:rPr>
      <w:color w:val="954F72" w:themeColor="followedHyperlink"/>
      <w:u w:val="single"/>
    </w:rPr>
  </w:style>
  <w:style w:type="paragraph" w:styleId="Textodeglobo">
    <w:name w:val="Balloon Text"/>
    <w:basedOn w:val="Normal"/>
    <w:link w:val="TextodegloboCar"/>
    <w:uiPriority w:val="99"/>
    <w:semiHidden/>
    <w:unhideWhenUsed/>
    <w:rsid w:val="00746F64"/>
    <w:pPr>
      <w:spacing w:after="0" w:line="240" w:lineRule="auto"/>
    </w:pPr>
    <w:rPr>
      <w:rFonts w:ascii="Segoe UI" w:hAnsi="Segoe UI" w:cs="Segoe UI"/>
      <w:sz w:val="18"/>
      <w:szCs w:val="18"/>
      <w:lang w:val="es-ES"/>
    </w:rPr>
  </w:style>
  <w:style w:type="character" w:customStyle="1" w:styleId="TextodegloboCar">
    <w:name w:val="Texto de globo Car"/>
    <w:basedOn w:val="Fuentedeprrafopredeter"/>
    <w:link w:val="Textodeglobo"/>
    <w:uiPriority w:val="99"/>
    <w:semiHidden/>
    <w:rsid w:val="00746F64"/>
    <w:rPr>
      <w:rFonts w:ascii="Segoe UI" w:hAnsi="Segoe UI" w:cs="Segoe UI"/>
      <w:sz w:val="18"/>
      <w:szCs w:val="18"/>
      <w:lang w:val="es-ES"/>
    </w:rPr>
  </w:style>
  <w:style w:type="character" w:styleId="Refdecomentario">
    <w:name w:val="annotation reference"/>
    <w:basedOn w:val="Fuentedeprrafopredeter"/>
    <w:uiPriority w:val="99"/>
    <w:semiHidden/>
    <w:unhideWhenUsed/>
    <w:rsid w:val="00746F64"/>
    <w:rPr>
      <w:sz w:val="16"/>
      <w:szCs w:val="16"/>
    </w:rPr>
  </w:style>
  <w:style w:type="paragraph" w:styleId="Textocomentario">
    <w:name w:val="annotation text"/>
    <w:basedOn w:val="Normal"/>
    <w:link w:val="TextocomentarioCar"/>
    <w:uiPriority w:val="99"/>
    <w:semiHidden/>
    <w:unhideWhenUsed/>
    <w:rsid w:val="00746F64"/>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746F64"/>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6F64"/>
    <w:rPr>
      <w:b/>
      <w:bCs/>
    </w:rPr>
  </w:style>
  <w:style w:type="character" w:customStyle="1" w:styleId="AsuntodelcomentarioCar">
    <w:name w:val="Asunto del comentario Car"/>
    <w:basedOn w:val="TextocomentarioCar"/>
    <w:link w:val="Asuntodelcomentario"/>
    <w:uiPriority w:val="99"/>
    <w:semiHidden/>
    <w:rsid w:val="00746F64"/>
    <w:rPr>
      <w:b/>
      <w:bCs/>
      <w:sz w:val="20"/>
      <w:szCs w:val="20"/>
      <w:lang w:val="es-ES"/>
    </w:rPr>
  </w:style>
  <w:style w:type="paragraph" w:styleId="Revisin">
    <w:name w:val="Revision"/>
    <w:hidden/>
    <w:uiPriority w:val="99"/>
    <w:semiHidden/>
    <w:rsid w:val="00746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99440">
      <w:bodyDiv w:val="1"/>
      <w:marLeft w:val="0"/>
      <w:marRight w:val="0"/>
      <w:marTop w:val="0"/>
      <w:marBottom w:val="0"/>
      <w:divBdr>
        <w:top w:val="none" w:sz="0" w:space="0" w:color="auto"/>
        <w:left w:val="none" w:sz="0" w:space="0" w:color="auto"/>
        <w:bottom w:val="none" w:sz="0" w:space="0" w:color="auto"/>
        <w:right w:val="none" w:sz="0" w:space="0" w:color="auto"/>
      </w:divBdr>
    </w:div>
    <w:div w:id="527837839">
      <w:bodyDiv w:val="1"/>
      <w:marLeft w:val="0"/>
      <w:marRight w:val="0"/>
      <w:marTop w:val="0"/>
      <w:marBottom w:val="0"/>
      <w:divBdr>
        <w:top w:val="none" w:sz="0" w:space="0" w:color="auto"/>
        <w:left w:val="none" w:sz="0" w:space="0" w:color="auto"/>
        <w:bottom w:val="none" w:sz="0" w:space="0" w:color="auto"/>
        <w:right w:val="none" w:sz="0" w:space="0" w:color="auto"/>
      </w:divBdr>
      <w:divsChild>
        <w:div w:id="2022931212">
          <w:marLeft w:val="0"/>
          <w:marRight w:val="0"/>
          <w:marTop w:val="0"/>
          <w:marBottom w:val="0"/>
          <w:divBdr>
            <w:top w:val="none" w:sz="0" w:space="0" w:color="auto"/>
            <w:left w:val="none" w:sz="0" w:space="0" w:color="auto"/>
            <w:bottom w:val="none" w:sz="0" w:space="0" w:color="auto"/>
            <w:right w:val="none" w:sz="0" w:space="0" w:color="auto"/>
          </w:divBdr>
        </w:div>
      </w:divsChild>
    </w:div>
    <w:div w:id="644049247">
      <w:bodyDiv w:val="1"/>
      <w:marLeft w:val="0"/>
      <w:marRight w:val="0"/>
      <w:marTop w:val="0"/>
      <w:marBottom w:val="0"/>
      <w:divBdr>
        <w:top w:val="none" w:sz="0" w:space="0" w:color="auto"/>
        <w:left w:val="none" w:sz="0" w:space="0" w:color="auto"/>
        <w:bottom w:val="none" w:sz="0" w:space="0" w:color="auto"/>
        <w:right w:val="none" w:sz="0" w:space="0" w:color="auto"/>
      </w:divBdr>
      <w:divsChild>
        <w:div w:id="1464736037">
          <w:marLeft w:val="0"/>
          <w:marRight w:val="0"/>
          <w:marTop w:val="0"/>
          <w:marBottom w:val="0"/>
          <w:divBdr>
            <w:top w:val="none" w:sz="0" w:space="0" w:color="auto"/>
            <w:left w:val="none" w:sz="0" w:space="0" w:color="auto"/>
            <w:bottom w:val="none" w:sz="0" w:space="0" w:color="auto"/>
            <w:right w:val="none" w:sz="0" w:space="0" w:color="auto"/>
          </w:divBdr>
          <w:divsChild>
            <w:div w:id="3866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41063">
      <w:bodyDiv w:val="1"/>
      <w:marLeft w:val="0"/>
      <w:marRight w:val="0"/>
      <w:marTop w:val="0"/>
      <w:marBottom w:val="0"/>
      <w:divBdr>
        <w:top w:val="none" w:sz="0" w:space="0" w:color="auto"/>
        <w:left w:val="none" w:sz="0" w:space="0" w:color="auto"/>
        <w:bottom w:val="none" w:sz="0" w:space="0" w:color="auto"/>
        <w:right w:val="none" w:sz="0" w:space="0" w:color="auto"/>
      </w:divBdr>
    </w:div>
    <w:div w:id="193882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ic.conacyt.mx/becas/acceso.html" TargetMode="External"/><Relationship Id="rId13" Type="http://schemas.openxmlformats.org/officeDocument/2006/relationships/hyperlink" Target="http://www.conacyt.gob.mx/images/Becas/2019/Tabulador_autorizado_2019.pdf" TargetMode="External"/><Relationship Id="rId18" Type="http://schemas.openxmlformats.org/officeDocument/2006/relationships/hyperlink" Target="http://www.conacyt.gob.mx/images/Becas/2019/Guia_compra-sm.pdf" TargetMode="External"/><Relationship Id="rId26" Type="http://schemas.openxmlformats.org/officeDocument/2006/relationships/hyperlink" Target="http://www.conacyt.gob.mx/images/Becas/2019/Formato_Extension_beca.pdf" TargetMode="External"/><Relationship Id="rId3" Type="http://schemas.openxmlformats.org/officeDocument/2006/relationships/styles" Target="styles.xml"/><Relationship Id="rId21" Type="http://schemas.openxmlformats.org/officeDocument/2006/relationships/hyperlink" Target="http://www.conacyt.gob.mx/images/Becas/2019/Formato_reembolso_coleg.pdf" TargetMode="External"/><Relationship Id="rId7" Type="http://schemas.openxmlformats.org/officeDocument/2006/relationships/hyperlink" Target="http://www.conacyt.gob.mx/images/conacyt/normatividad/interna/Reglamento_de_Becas_2019.pdf" TargetMode="External"/><Relationship Id="rId12" Type="http://schemas.openxmlformats.org/officeDocument/2006/relationships/hyperlink" Target="http://www.conacyt.gob.mx/images/Becas/2019/Tabulador_Oficial_Seguro_Medico.pdf" TargetMode="External"/><Relationship Id="rId17" Type="http://schemas.openxmlformats.org/officeDocument/2006/relationships/hyperlink" Target="http://www.conacyt.gob.mx/images/Becas/2019/Tabulador_Oficial_Seguro_Medico.pdf" TargetMode="External"/><Relationship Id="rId25" Type="http://schemas.openxmlformats.org/officeDocument/2006/relationships/hyperlink" Target="mailto:jose.villegas@conacyt.mx" TargetMode="External"/><Relationship Id="rId2" Type="http://schemas.openxmlformats.org/officeDocument/2006/relationships/numbering" Target="numbering.xml"/><Relationship Id="rId16" Type="http://schemas.openxmlformats.org/officeDocument/2006/relationships/hyperlink" Target="http://www.conacyt.gob.mx/images/Becas/2019/Banorte_CIBANCO_LIBRAS.pdf" TargetMode="External"/><Relationship Id="rId20" Type="http://schemas.openxmlformats.org/officeDocument/2006/relationships/hyperlink" Target="http://www.conacyt.gob.mx/images/Becas/2019/WIRE_TRANSFER_CONACYT.pdf" TargetMode="External"/><Relationship Id="rId29" Type="http://schemas.openxmlformats.org/officeDocument/2006/relationships/hyperlink" Target="mailto:ligonzalez@conacyt.mx" TargetMode="External"/><Relationship Id="rId1" Type="http://schemas.openxmlformats.org/officeDocument/2006/relationships/customXml" Target="../customXml/item1.xml"/><Relationship Id="rId6" Type="http://schemas.openxmlformats.org/officeDocument/2006/relationships/hyperlink" Target="http://www.conacyt.gob.mx/images/Becas/2019/Guia_del_Becario_SENER.pdf" TargetMode="External"/><Relationship Id="rId11" Type="http://schemas.openxmlformats.org/officeDocument/2006/relationships/hyperlink" Target="http://www.conacyt.gob.mx/images/Becas/2019/Tabulador_autorizado_2019.pdf" TargetMode="External"/><Relationship Id="rId24" Type="http://schemas.openxmlformats.org/officeDocument/2006/relationships/hyperlink" Target="mailto:a.reyes@conacyt.m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acyt.gob.mx/images/Becas/2019/Banorte_VTM_EUR.pdf" TargetMode="External"/><Relationship Id="rId23" Type="http://schemas.openxmlformats.org/officeDocument/2006/relationships/hyperlink" Target="mailto:jose.villegas@conacyt.mx" TargetMode="External"/><Relationship Id="rId28" Type="http://schemas.openxmlformats.org/officeDocument/2006/relationships/hyperlink" Target="mailto:jose.villegas@conacyt.mx" TargetMode="External"/><Relationship Id="rId10" Type="http://schemas.openxmlformats.org/officeDocument/2006/relationships/hyperlink" Target="mailto:seguimientoext@conacyt.mx" TargetMode="External"/><Relationship Id="rId19" Type="http://schemas.openxmlformats.org/officeDocument/2006/relationships/hyperlink" Target="mailto:rmoreno@conacyt.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ic.conacyt.mx/becas/acceso.html" TargetMode="External"/><Relationship Id="rId14" Type="http://schemas.openxmlformats.org/officeDocument/2006/relationships/hyperlink" Target="http://www.conacyt.gob.mx/images/Becas/2019/Banorte_VTM_USD.pdf" TargetMode="External"/><Relationship Id="rId22" Type="http://schemas.openxmlformats.org/officeDocument/2006/relationships/hyperlink" Target="http://www.conacyt.gob.mx/images/Becas/2019/Formato_para_estancias.pdf" TargetMode="External"/><Relationship Id="rId27" Type="http://schemas.openxmlformats.org/officeDocument/2006/relationships/hyperlink" Target="mailto:seguimientoenergiaex@conacyt.mx" TargetMode="External"/><Relationship Id="rId30" Type="http://schemas.openxmlformats.org/officeDocument/2006/relationships/hyperlink" Target="mailto:liberaciondebeca@conacyt.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89376-1040-49FC-AC5F-9CC5C5FA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3791</Words>
  <Characters>20856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CONACYT</dc:creator>
  <cp:keywords/>
  <dc:description/>
  <cp:lastModifiedBy>Marcela Cruz Caballero</cp:lastModifiedBy>
  <cp:revision>7</cp:revision>
  <dcterms:created xsi:type="dcterms:W3CDTF">2019-08-23T20:27:00Z</dcterms:created>
  <dcterms:modified xsi:type="dcterms:W3CDTF">2019-08-23T23:40:00Z</dcterms:modified>
</cp:coreProperties>
</file>