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6E" w:rsidRPr="00D7486E" w:rsidRDefault="00D7486E" w:rsidP="00D7486E">
      <w:pPr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D7486E">
        <w:rPr>
          <w:b/>
          <w:sz w:val="28"/>
          <w:szCs w:val="28"/>
          <w:lang w:val="es-ES"/>
        </w:rPr>
        <w:t>Descripción detallada del proyecto</w:t>
      </w:r>
    </w:p>
    <w:p w:rsidR="00D7486E" w:rsidRPr="00D7486E" w:rsidRDefault="00D7486E" w:rsidP="00665DD3">
      <w:pPr>
        <w:jc w:val="both"/>
        <w:rPr>
          <w:lang w:val="es-ES"/>
        </w:rPr>
      </w:pPr>
      <w:r w:rsidRPr="00D7486E">
        <w:rPr>
          <w:lang w:val="es-ES"/>
        </w:rPr>
        <w:t xml:space="preserve">En esta última parte no se deberá alterar el orden de las secciones. </w:t>
      </w:r>
      <w:r w:rsidR="00665DD3">
        <w:rPr>
          <w:lang w:val="es-ES"/>
        </w:rPr>
        <w:t xml:space="preserve">El tamaño de las secciones se </w:t>
      </w:r>
      <w:r w:rsidRPr="00D7486E">
        <w:rPr>
          <w:lang w:val="es-ES"/>
        </w:rPr>
        <w:t xml:space="preserve">podrá ajustar libremente, intercalando entre ellas el número necesario de páginas, así como de anexos. </w:t>
      </w:r>
    </w:p>
    <w:p w:rsidR="00D7486E" w:rsidRDefault="00D7486E" w:rsidP="00665DD3">
      <w:pPr>
        <w:jc w:val="both"/>
        <w:rPr>
          <w:lang w:val="es-ES"/>
        </w:rPr>
      </w:pPr>
      <w:r w:rsidRPr="00665DD3">
        <w:rPr>
          <w:b/>
          <w:lang w:val="es-ES"/>
        </w:rPr>
        <w:t>IMPORTANTE:</w:t>
      </w:r>
      <w:r w:rsidRPr="00D7486E">
        <w:rPr>
          <w:lang w:val="es-ES"/>
        </w:rPr>
        <w:t xml:space="preserve"> la información presentada en México, debe coincidir con la presentada por su contraparte en Francia, con el fin de evitar valoraciones y apreciaciones muy diferentes por parte de los comités evaluadores de ambos países.</w:t>
      </w:r>
    </w:p>
    <w:p w:rsidR="00D7486E" w:rsidRDefault="00D7486E" w:rsidP="00D7486E">
      <w:pPr>
        <w:rPr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Título de la propuesta.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D7486E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Identificación del </w:t>
      </w:r>
      <w:r w:rsidR="00665DD3" w:rsidRPr="000F2802">
        <w:rPr>
          <w:b/>
          <w:lang w:val="es-ES"/>
        </w:rPr>
        <w:t>tema y estado del conocimiento.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Objetivos.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0F2802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 Metodología.</w:t>
      </w:r>
      <w:r w:rsidR="000F2802" w:rsidRPr="000F2802">
        <w:rPr>
          <w:b/>
          <w:lang w:val="es-ES"/>
        </w:rPr>
        <w:t xml:space="preserve"> </w:t>
      </w:r>
    </w:p>
    <w:p w:rsidR="000F2802" w:rsidRPr="000F2802" w:rsidRDefault="000F2802" w:rsidP="000F2802">
      <w:pPr>
        <w:pStyle w:val="Prrafodelista"/>
        <w:rPr>
          <w:b/>
          <w:lang w:val="es-ES"/>
        </w:rPr>
      </w:pPr>
    </w:p>
    <w:p w:rsidR="00665DD3" w:rsidRPr="000F2802" w:rsidRDefault="00D7486E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Resultados esperados y beneficios globales del proyecto</w:t>
      </w:r>
      <w:r w:rsidR="00665DD3" w:rsidRPr="000F2802">
        <w:rPr>
          <w:b/>
          <w:lang w:val="es-ES"/>
        </w:rPr>
        <w:t>. Se debe considerar</w:t>
      </w:r>
      <w:r w:rsidRPr="000F2802">
        <w:rPr>
          <w:b/>
          <w:lang w:val="es-ES"/>
        </w:rPr>
        <w:t>, entre otros, la contribución al desarrollo científico de la unidad académica mexicana que lo propone, la formación de recursos humanos, y la consolidación institucional de área de docencia e investigación.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Impacto</w:t>
      </w:r>
      <w:r w:rsidR="00D7486E" w:rsidRPr="000F2802">
        <w:rPr>
          <w:b/>
          <w:lang w:val="es-ES"/>
        </w:rPr>
        <w:t xml:space="preserve"> institucional y social de los resultados alcanzados en el proyecto. 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D7486E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>Especificar la participación de cada investigador y el producto de su trabajo</w:t>
      </w:r>
      <w:r w:rsidR="00665DD3" w:rsidRPr="000F2802">
        <w:rPr>
          <w:b/>
          <w:lang w:val="es-ES"/>
        </w:rPr>
        <w:t>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665DD3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Actividades del estudiante de doctorado. </w:t>
      </w:r>
      <w:r w:rsidR="00D7486E" w:rsidRPr="000F2802">
        <w:rPr>
          <w:b/>
          <w:lang w:val="es-ES"/>
        </w:rPr>
        <w:t>Describ</w:t>
      </w:r>
      <w:r w:rsidRPr="000F2802">
        <w:rPr>
          <w:b/>
          <w:lang w:val="es-ES"/>
        </w:rPr>
        <w:t xml:space="preserve">ir las actividades que </w:t>
      </w:r>
      <w:r w:rsidR="00D7486E" w:rsidRPr="000F2802">
        <w:rPr>
          <w:b/>
          <w:lang w:val="es-ES"/>
        </w:rPr>
        <w:t>el estudiante de doctorado</w:t>
      </w:r>
      <w:r w:rsidRPr="000F2802">
        <w:rPr>
          <w:b/>
          <w:lang w:val="es-ES"/>
        </w:rPr>
        <w:t xml:space="preserve"> v</w:t>
      </w:r>
      <w:r w:rsidR="00D7486E" w:rsidRPr="000F2802">
        <w:rPr>
          <w:b/>
          <w:lang w:val="es-ES"/>
        </w:rPr>
        <w:t>a realizar en el proyecto y especificar claramente el plan de trabajo del mismo.</w:t>
      </w:r>
    </w:p>
    <w:p w:rsidR="00665DD3" w:rsidRPr="000F2802" w:rsidRDefault="00665DD3" w:rsidP="00665DD3">
      <w:pPr>
        <w:pStyle w:val="Prrafodelista"/>
        <w:rPr>
          <w:b/>
          <w:lang w:val="es-ES"/>
        </w:rPr>
      </w:pPr>
    </w:p>
    <w:p w:rsidR="00D7486E" w:rsidRPr="000F2802" w:rsidRDefault="00665DD3" w:rsidP="00665DD3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2802">
        <w:rPr>
          <w:b/>
          <w:lang w:val="es-ES"/>
        </w:rPr>
        <w:t xml:space="preserve">Antecedentes de apoyo. </w:t>
      </w:r>
      <w:r w:rsidR="00D7486E" w:rsidRPr="000F2802">
        <w:rPr>
          <w:b/>
          <w:lang w:val="es-ES"/>
        </w:rPr>
        <w:t>En caso de ser pertinente, anexar las referencias de las publicaciones de las que sea coautor, tesis, equipamientos realizados, proyectos conjuntos, patentes, etc.</w:t>
      </w:r>
    </w:p>
    <w:p w:rsidR="00CC63EE" w:rsidRPr="000F2802" w:rsidRDefault="00CC63EE">
      <w:pPr>
        <w:rPr>
          <w:b/>
          <w:lang w:val="es-ES"/>
        </w:rPr>
      </w:pPr>
    </w:p>
    <w:sectPr w:rsidR="00CC63EE" w:rsidRPr="000F28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660F"/>
    <w:multiLevelType w:val="hybridMultilevel"/>
    <w:tmpl w:val="2FEA9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1607E"/>
    <w:multiLevelType w:val="hybridMultilevel"/>
    <w:tmpl w:val="D2CC7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026BD"/>
    <w:multiLevelType w:val="hybridMultilevel"/>
    <w:tmpl w:val="B296C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96"/>
    <w:rsid w:val="000E5210"/>
    <w:rsid w:val="000F2802"/>
    <w:rsid w:val="00345308"/>
    <w:rsid w:val="003F054B"/>
    <w:rsid w:val="00665DD3"/>
    <w:rsid w:val="00B86C73"/>
    <w:rsid w:val="00CC63EE"/>
    <w:rsid w:val="00D7486E"/>
    <w:rsid w:val="00F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A651C-0BDA-45F4-8448-4400C858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Elizabeth Galaviz Aragón</dc:creator>
  <cp:lastModifiedBy>Marco Antonio Ordaz Martínez</cp:lastModifiedBy>
  <cp:revision>2</cp:revision>
  <dcterms:created xsi:type="dcterms:W3CDTF">2019-04-10T14:52:00Z</dcterms:created>
  <dcterms:modified xsi:type="dcterms:W3CDTF">2019-04-10T14:52:00Z</dcterms:modified>
</cp:coreProperties>
</file>