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24655" w14:textId="77777777" w:rsidR="00A308A7" w:rsidRPr="006F5764" w:rsidRDefault="00A308A7" w:rsidP="001B1841">
      <w:pPr>
        <w:ind w:left="709" w:hanging="709"/>
      </w:pPr>
    </w:p>
    <w:tbl>
      <w:tblPr>
        <w:tblW w:w="9889" w:type="dxa"/>
        <w:tblInd w:w="-653" w:type="dxa"/>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Layout w:type="fixed"/>
        <w:tblLook w:val="0400" w:firstRow="0" w:lastRow="0" w:firstColumn="0" w:lastColumn="0" w:noHBand="0" w:noVBand="1"/>
      </w:tblPr>
      <w:tblGrid>
        <w:gridCol w:w="3347"/>
        <w:gridCol w:w="6542"/>
      </w:tblGrid>
      <w:tr w:rsidR="00A308A7" w:rsidRPr="00F56BF5" w14:paraId="3ED1F473" w14:textId="77777777" w:rsidTr="2E3F2FB5">
        <w:trPr>
          <w:trHeight w:val="238"/>
        </w:trPr>
        <w:tc>
          <w:tcPr>
            <w:tcW w:w="9889" w:type="dxa"/>
            <w:gridSpan w:val="2"/>
            <w:shd w:val="clear" w:color="auto" w:fill="691C32"/>
            <w:vAlign w:val="center"/>
          </w:tcPr>
          <w:p w14:paraId="49A0F488" w14:textId="138445F6" w:rsidR="00A308A7" w:rsidRPr="00F56BF5" w:rsidRDefault="7138E80C" w:rsidP="2E3F2FB5">
            <w:pPr>
              <w:spacing w:before="120" w:after="120"/>
              <w:jc w:val="center"/>
              <w:rPr>
                <w:rFonts w:ascii="Patria" w:eastAsia="Montserrat Medium" w:hAnsi="Patria" w:cs="Noto Sans"/>
                <w:b/>
                <w:bCs/>
                <w:color w:val="FFFFFF"/>
                <w:sz w:val="18"/>
                <w:szCs w:val="18"/>
              </w:rPr>
            </w:pPr>
            <w:r w:rsidRPr="2E3F2FB5">
              <w:rPr>
                <w:rFonts w:ascii="Patria" w:eastAsia="Montserrat Medium" w:hAnsi="Patria" w:cs="Noto Sans"/>
                <w:b/>
                <w:bCs/>
                <w:color w:val="FFFFFF" w:themeColor="background1"/>
                <w:sz w:val="22"/>
                <w:szCs w:val="22"/>
              </w:rPr>
              <w:t xml:space="preserve">ANEXO TÉCNICO PARA EL </w:t>
            </w:r>
            <w:r w:rsidR="008D06AB" w:rsidRPr="008D06AB">
              <w:rPr>
                <w:rFonts w:ascii="Noto Sans" w:eastAsia="Montserrat Medium" w:hAnsi="Noto Sans" w:cs="Noto Sans"/>
                <w:b/>
                <w:bCs/>
                <w:sz w:val="18"/>
                <w:szCs w:val="18"/>
              </w:rPr>
              <w:t>SEGURO DE ACCIDENTES PERSONALES ESCOLARES PARA EL CENTRO DE DESARROLLO INFANTIL (CENDI)</w:t>
            </w:r>
          </w:p>
        </w:tc>
      </w:tr>
      <w:tr w:rsidR="00A308A7" w:rsidRPr="00F56BF5" w14:paraId="20F97937" w14:textId="77777777" w:rsidTr="2E3F2FB5">
        <w:trPr>
          <w:trHeight w:val="50"/>
        </w:trPr>
        <w:tc>
          <w:tcPr>
            <w:tcW w:w="3347" w:type="dxa"/>
            <w:vAlign w:val="center"/>
          </w:tcPr>
          <w:p w14:paraId="179BC0F6" w14:textId="77777777" w:rsidR="00A308A7" w:rsidRPr="00F56BF5" w:rsidRDefault="00A308A7" w:rsidP="007F69E6">
            <w:pPr>
              <w:spacing w:before="120" w:after="120"/>
              <w:jc w:val="both"/>
              <w:rPr>
                <w:rFonts w:ascii="Patria" w:eastAsia="Montserrat Medium" w:hAnsi="Patria" w:cs="Noto Sans"/>
                <w:b/>
                <w:sz w:val="18"/>
                <w:szCs w:val="18"/>
              </w:rPr>
            </w:pPr>
            <w:r w:rsidRPr="00F56BF5">
              <w:rPr>
                <w:rFonts w:ascii="Patria" w:eastAsia="Montserrat Medium" w:hAnsi="Patria" w:cs="Noto Sans"/>
                <w:b/>
                <w:sz w:val="18"/>
                <w:szCs w:val="18"/>
              </w:rPr>
              <w:t>Fecha de elaboración:</w:t>
            </w:r>
          </w:p>
        </w:tc>
        <w:tc>
          <w:tcPr>
            <w:tcW w:w="6542" w:type="dxa"/>
            <w:vAlign w:val="center"/>
          </w:tcPr>
          <w:p w14:paraId="4D466765" w14:textId="3D148AE1" w:rsidR="00A308A7" w:rsidRPr="00110326" w:rsidRDefault="00E44218" w:rsidP="007F69E6">
            <w:pPr>
              <w:spacing w:before="120" w:after="120"/>
              <w:jc w:val="both"/>
              <w:rPr>
                <w:rFonts w:ascii="Noto Sans" w:eastAsia="Montserrat Medium" w:hAnsi="Noto Sans" w:cs="Noto Sans"/>
                <w:sz w:val="18"/>
                <w:szCs w:val="18"/>
              </w:rPr>
            </w:pPr>
            <w:r>
              <w:rPr>
                <w:rFonts w:ascii="Noto Sans" w:eastAsia="Montserrat Medium" w:hAnsi="Noto Sans" w:cs="Noto Sans"/>
                <w:sz w:val="18"/>
                <w:szCs w:val="18"/>
              </w:rPr>
              <w:t>0</w:t>
            </w:r>
            <w:r w:rsidR="002F490B">
              <w:rPr>
                <w:rFonts w:ascii="Noto Sans" w:eastAsia="Montserrat Medium" w:hAnsi="Noto Sans" w:cs="Noto Sans"/>
                <w:sz w:val="18"/>
                <w:szCs w:val="18"/>
              </w:rPr>
              <w:t>7</w:t>
            </w:r>
            <w:r w:rsidR="00D8193B" w:rsidRPr="0C39BED3">
              <w:rPr>
                <w:rFonts w:ascii="Noto Sans" w:eastAsia="Montserrat Medium" w:hAnsi="Noto Sans" w:cs="Noto Sans"/>
                <w:sz w:val="18"/>
                <w:szCs w:val="18"/>
              </w:rPr>
              <w:t xml:space="preserve"> de agosto 202</w:t>
            </w:r>
            <w:r>
              <w:rPr>
                <w:rFonts w:ascii="Noto Sans" w:eastAsia="Montserrat Medium" w:hAnsi="Noto Sans" w:cs="Noto Sans"/>
                <w:sz w:val="18"/>
                <w:szCs w:val="18"/>
              </w:rPr>
              <w:t>6</w:t>
            </w:r>
          </w:p>
        </w:tc>
      </w:tr>
      <w:tr w:rsidR="00A308A7" w:rsidRPr="00F56BF5" w14:paraId="1360711D" w14:textId="77777777" w:rsidTr="00D40707">
        <w:trPr>
          <w:trHeight w:val="489"/>
        </w:trPr>
        <w:tc>
          <w:tcPr>
            <w:tcW w:w="3347" w:type="dxa"/>
            <w:vAlign w:val="center"/>
          </w:tcPr>
          <w:p w14:paraId="1DABFF8F" w14:textId="77777777" w:rsidR="00A308A7" w:rsidRPr="00F56BF5" w:rsidRDefault="00A308A7" w:rsidP="007F69E6">
            <w:pPr>
              <w:spacing w:before="120" w:after="120"/>
              <w:jc w:val="both"/>
              <w:rPr>
                <w:rFonts w:ascii="Patria" w:eastAsia="Montserrat Medium" w:hAnsi="Patria" w:cs="Noto Sans"/>
                <w:b/>
                <w:sz w:val="18"/>
                <w:szCs w:val="18"/>
              </w:rPr>
            </w:pPr>
            <w:r w:rsidRPr="00F56BF5">
              <w:rPr>
                <w:rFonts w:ascii="Patria" w:eastAsia="Montserrat Medium" w:hAnsi="Patria" w:cs="Noto Sans"/>
                <w:b/>
                <w:sz w:val="18"/>
                <w:szCs w:val="18"/>
              </w:rPr>
              <w:t>Área requirente</w:t>
            </w:r>
          </w:p>
        </w:tc>
        <w:tc>
          <w:tcPr>
            <w:tcW w:w="6542" w:type="dxa"/>
            <w:vAlign w:val="center"/>
          </w:tcPr>
          <w:p w14:paraId="6A77DCD9" w14:textId="38AC9322" w:rsidR="00A308A7" w:rsidRPr="00F56BF5" w:rsidRDefault="00D8193B" w:rsidP="007F69E6">
            <w:pPr>
              <w:spacing w:before="120" w:after="120"/>
              <w:jc w:val="both"/>
              <w:rPr>
                <w:rFonts w:ascii="Noto Sans" w:eastAsia="Montserrat Medium" w:hAnsi="Noto Sans" w:cs="Noto Sans"/>
                <w:sz w:val="18"/>
                <w:szCs w:val="18"/>
              </w:rPr>
            </w:pPr>
            <w:r>
              <w:rPr>
                <w:rFonts w:ascii="Noto Sans" w:eastAsia="Montserrat Medium" w:hAnsi="Noto Sans" w:cs="Noto Sans"/>
                <w:sz w:val="18"/>
                <w:szCs w:val="18"/>
              </w:rPr>
              <w:t>Dirección General de Recursos Humanos y Organización</w:t>
            </w:r>
          </w:p>
        </w:tc>
      </w:tr>
      <w:tr w:rsidR="00A308A7" w:rsidRPr="00F56BF5" w14:paraId="2915C921" w14:textId="77777777" w:rsidTr="00D40707">
        <w:trPr>
          <w:trHeight w:val="411"/>
        </w:trPr>
        <w:tc>
          <w:tcPr>
            <w:tcW w:w="3347" w:type="dxa"/>
            <w:vAlign w:val="center"/>
          </w:tcPr>
          <w:p w14:paraId="75E017CF" w14:textId="77777777" w:rsidR="00A308A7" w:rsidRPr="00F56BF5" w:rsidRDefault="00A308A7" w:rsidP="007F69E6">
            <w:pPr>
              <w:spacing w:before="120" w:after="120"/>
              <w:jc w:val="both"/>
              <w:rPr>
                <w:rFonts w:ascii="Patria" w:eastAsia="Montserrat Medium" w:hAnsi="Patria" w:cs="Noto Sans"/>
                <w:b/>
                <w:sz w:val="18"/>
                <w:szCs w:val="18"/>
              </w:rPr>
            </w:pPr>
            <w:r w:rsidRPr="00F56BF5">
              <w:rPr>
                <w:rFonts w:ascii="Patria" w:eastAsia="Montserrat Medium" w:hAnsi="Patria" w:cs="Noto Sans"/>
                <w:b/>
                <w:sz w:val="18"/>
                <w:szCs w:val="18"/>
              </w:rPr>
              <w:t>Área técnica:</w:t>
            </w:r>
          </w:p>
        </w:tc>
        <w:tc>
          <w:tcPr>
            <w:tcW w:w="6542" w:type="dxa"/>
            <w:vAlign w:val="center"/>
          </w:tcPr>
          <w:p w14:paraId="30FE5BD5" w14:textId="7A514EC1" w:rsidR="00A308A7" w:rsidRPr="00F56BF5" w:rsidRDefault="00F765CA" w:rsidP="007F69E6">
            <w:pPr>
              <w:spacing w:before="120" w:after="120"/>
              <w:jc w:val="both"/>
              <w:rPr>
                <w:rFonts w:ascii="Noto Sans" w:eastAsia="Montserrat Medium" w:hAnsi="Noto Sans" w:cs="Noto Sans"/>
                <w:sz w:val="18"/>
                <w:szCs w:val="18"/>
              </w:rPr>
            </w:pPr>
            <w:r>
              <w:rPr>
                <w:rFonts w:ascii="Noto Sans" w:eastAsia="Montserrat Medium" w:hAnsi="Noto Sans" w:cs="Noto Sans"/>
                <w:sz w:val="18"/>
                <w:szCs w:val="18"/>
              </w:rPr>
              <w:t>Dirección de Relaciones Laborales y Remuneraciones</w:t>
            </w:r>
          </w:p>
        </w:tc>
      </w:tr>
      <w:tr w:rsidR="00A308A7" w:rsidRPr="00F56BF5" w14:paraId="536FC2AF" w14:textId="77777777" w:rsidTr="2E3F2FB5">
        <w:trPr>
          <w:trHeight w:val="344"/>
        </w:trPr>
        <w:tc>
          <w:tcPr>
            <w:tcW w:w="3347" w:type="dxa"/>
            <w:vAlign w:val="center"/>
          </w:tcPr>
          <w:p w14:paraId="43D1CD28" w14:textId="77777777" w:rsidR="00A308A7" w:rsidRPr="00F56BF5" w:rsidRDefault="00A308A7" w:rsidP="007F69E6">
            <w:pPr>
              <w:spacing w:before="120" w:after="120"/>
              <w:jc w:val="both"/>
              <w:rPr>
                <w:rFonts w:ascii="Patria" w:eastAsia="Montserrat Medium" w:hAnsi="Patria" w:cs="Noto Sans"/>
                <w:b/>
                <w:sz w:val="18"/>
                <w:szCs w:val="18"/>
              </w:rPr>
            </w:pPr>
            <w:r w:rsidRPr="00F56BF5">
              <w:rPr>
                <w:rFonts w:ascii="Patria" w:eastAsia="Montserrat Medium" w:hAnsi="Patria" w:cs="Noto Sans"/>
                <w:b/>
                <w:sz w:val="18"/>
                <w:szCs w:val="18"/>
              </w:rPr>
              <w:t>Clave CUCOP:</w:t>
            </w:r>
          </w:p>
        </w:tc>
        <w:tc>
          <w:tcPr>
            <w:tcW w:w="6542" w:type="dxa"/>
            <w:vAlign w:val="center"/>
          </w:tcPr>
          <w:p w14:paraId="62B84D06" w14:textId="4B559101" w:rsidR="003C1864" w:rsidRPr="00D8193B" w:rsidRDefault="00A3659A" w:rsidP="00402A23">
            <w:pPr>
              <w:tabs>
                <w:tab w:val="left" w:pos="0"/>
              </w:tabs>
              <w:spacing w:before="120" w:after="120"/>
              <w:rPr>
                <w:rFonts w:ascii="Patria" w:eastAsia="Montserrat Medium" w:hAnsi="Patria" w:cs="Noto Sans"/>
                <w:b/>
                <w:bCs/>
                <w:sz w:val="18"/>
                <w:szCs w:val="18"/>
              </w:rPr>
            </w:pPr>
            <w:r w:rsidRPr="00D8193B">
              <w:rPr>
                <w:rFonts w:ascii="Calibri" w:eastAsia="Times New Roman" w:hAnsi="Calibri" w:cs="Calibri"/>
                <w:color w:val="000000"/>
                <w:sz w:val="22"/>
                <w:szCs w:val="22"/>
                <w:lang w:val="es-MX" w:eastAsia="es-MX"/>
              </w:rPr>
              <w:t>14403</w:t>
            </w:r>
            <w:r w:rsidR="00604222" w:rsidRPr="00D8193B">
              <w:rPr>
                <w:rFonts w:ascii="Noto Sans" w:eastAsia="Montserrat Medium" w:hAnsi="Noto Sans" w:cs="Noto Sans"/>
                <w:sz w:val="18"/>
                <w:szCs w:val="18"/>
              </w:rPr>
              <w:t xml:space="preserve">-001 </w:t>
            </w:r>
            <w:r w:rsidR="0094648E" w:rsidRPr="0094648E">
              <w:rPr>
                <w:rFonts w:ascii="Noto Sans" w:eastAsia="Montserrat Medium" w:hAnsi="Noto Sans" w:cs="Noto Sans"/>
                <w:sz w:val="18"/>
                <w:szCs w:val="18"/>
              </w:rPr>
              <w:t>Seguro de Accidentes Personales Escolares para el Centro de Desarrollo Infantil (CENDI)</w:t>
            </w:r>
          </w:p>
        </w:tc>
      </w:tr>
      <w:tr w:rsidR="00A308A7" w:rsidRPr="00F56BF5" w14:paraId="247B2ADC" w14:textId="77777777" w:rsidTr="2E3F2FB5">
        <w:trPr>
          <w:trHeight w:val="344"/>
        </w:trPr>
        <w:tc>
          <w:tcPr>
            <w:tcW w:w="3347" w:type="dxa"/>
            <w:vAlign w:val="center"/>
          </w:tcPr>
          <w:p w14:paraId="018C95CF" w14:textId="77777777" w:rsidR="00A308A7" w:rsidRPr="00924881" w:rsidRDefault="00A308A7" w:rsidP="007F69E6">
            <w:pPr>
              <w:spacing w:before="120" w:after="120"/>
              <w:jc w:val="both"/>
              <w:rPr>
                <w:rFonts w:ascii="Patria" w:eastAsia="Montserrat Medium" w:hAnsi="Patria" w:cs="Noto Sans"/>
                <w:b/>
                <w:sz w:val="18"/>
                <w:szCs w:val="18"/>
              </w:rPr>
            </w:pPr>
            <w:r w:rsidRPr="00924881">
              <w:rPr>
                <w:rFonts w:ascii="Patria" w:eastAsia="Montserrat Medium" w:hAnsi="Patria" w:cs="Noto Sans"/>
                <w:b/>
                <w:sz w:val="18"/>
                <w:szCs w:val="18"/>
              </w:rPr>
              <w:t>Partida presupuestal:</w:t>
            </w:r>
          </w:p>
        </w:tc>
        <w:tc>
          <w:tcPr>
            <w:tcW w:w="6542" w:type="dxa"/>
            <w:vAlign w:val="center"/>
          </w:tcPr>
          <w:p w14:paraId="095BDEB3" w14:textId="4B3795C5" w:rsidR="00F56BF5" w:rsidRPr="00D8193B" w:rsidRDefault="00A3659A" w:rsidP="00402A23">
            <w:pPr>
              <w:tabs>
                <w:tab w:val="left" w:pos="0"/>
              </w:tabs>
              <w:spacing w:before="120" w:after="120"/>
              <w:rPr>
                <w:rFonts w:ascii="Noto Sans" w:eastAsia="Montserrat Medium" w:hAnsi="Noto Sans" w:cs="Noto Sans"/>
                <w:sz w:val="18"/>
                <w:szCs w:val="18"/>
              </w:rPr>
            </w:pPr>
            <w:r w:rsidRPr="00D8193B">
              <w:rPr>
                <w:rFonts w:ascii="Calibri" w:eastAsia="Times New Roman" w:hAnsi="Calibri" w:cs="Calibri"/>
                <w:color w:val="000000"/>
                <w:sz w:val="22"/>
                <w:szCs w:val="22"/>
                <w:lang w:val="es-MX" w:eastAsia="es-MX"/>
              </w:rPr>
              <w:t xml:space="preserve">14403 </w:t>
            </w:r>
            <w:r w:rsidR="00604222" w:rsidRPr="00D8193B">
              <w:rPr>
                <w:rFonts w:ascii="Noto Sans" w:eastAsia="Montserrat Medium" w:hAnsi="Noto Sans" w:cs="Noto Sans"/>
                <w:sz w:val="18"/>
                <w:szCs w:val="18"/>
              </w:rPr>
              <w:t>-</w:t>
            </w:r>
            <w:r w:rsidRPr="00D8193B">
              <w:rPr>
                <w:rFonts w:ascii="Noto Sans" w:eastAsia="Montserrat Medium" w:hAnsi="Noto Sans" w:cs="Noto Sans"/>
                <w:sz w:val="18"/>
                <w:szCs w:val="18"/>
              </w:rPr>
              <w:t xml:space="preserve"> </w:t>
            </w:r>
            <w:r w:rsidR="0094648E" w:rsidRPr="0094648E">
              <w:rPr>
                <w:rFonts w:ascii="Noto Sans" w:eastAsia="Montserrat Medium" w:hAnsi="Noto Sans" w:cs="Noto Sans"/>
                <w:sz w:val="18"/>
                <w:szCs w:val="18"/>
              </w:rPr>
              <w:t>Seguro de Accidentes Personales Escolares para el Centro de Desarrollo Infantil (CENDI)</w:t>
            </w:r>
          </w:p>
        </w:tc>
      </w:tr>
      <w:tr w:rsidR="00A308A7" w:rsidRPr="00F56BF5" w14:paraId="58567BE0" w14:textId="77777777" w:rsidTr="2E3F2FB5">
        <w:trPr>
          <w:trHeight w:val="50"/>
        </w:trPr>
        <w:tc>
          <w:tcPr>
            <w:tcW w:w="3347" w:type="dxa"/>
            <w:vAlign w:val="center"/>
          </w:tcPr>
          <w:p w14:paraId="2427F0E2" w14:textId="77777777" w:rsidR="00A308A7" w:rsidRPr="00F56BF5" w:rsidRDefault="00A308A7" w:rsidP="007F69E6">
            <w:pPr>
              <w:spacing w:before="120" w:after="120"/>
              <w:jc w:val="both"/>
              <w:rPr>
                <w:rFonts w:ascii="Patria" w:eastAsia="Montserrat Medium" w:hAnsi="Patria" w:cs="Noto Sans"/>
                <w:b/>
                <w:sz w:val="18"/>
                <w:szCs w:val="18"/>
              </w:rPr>
            </w:pPr>
            <w:r w:rsidRPr="00F56BF5">
              <w:rPr>
                <w:rFonts w:ascii="Patria" w:eastAsia="Montserrat Medium" w:hAnsi="Patria" w:cs="Noto Sans"/>
                <w:b/>
                <w:sz w:val="18"/>
                <w:szCs w:val="18"/>
              </w:rPr>
              <w:t>Tipo de Recursos:</w:t>
            </w:r>
          </w:p>
        </w:tc>
        <w:tc>
          <w:tcPr>
            <w:tcW w:w="6542" w:type="dxa"/>
            <w:vAlign w:val="center"/>
          </w:tcPr>
          <w:p w14:paraId="2B50DDB7" w14:textId="6390E2FD" w:rsidR="00A308A7" w:rsidRPr="00F56BF5" w:rsidRDefault="00A308A7" w:rsidP="007F69E6">
            <w:pPr>
              <w:tabs>
                <w:tab w:val="left" w:pos="0"/>
              </w:tabs>
              <w:spacing w:before="120" w:after="120"/>
              <w:jc w:val="both"/>
              <w:rPr>
                <w:rFonts w:ascii="Noto Sans" w:eastAsia="Montserrat Medium" w:hAnsi="Noto Sans" w:cs="Noto Sans"/>
                <w:sz w:val="18"/>
                <w:szCs w:val="18"/>
              </w:rPr>
            </w:pPr>
            <w:r w:rsidRPr="00F56BF5">
              <w:rPr>
                <w:rFonts w:ascii="Noto Sans" w:eastAsia="Montserrat Medium" w:hAnsi="Noto Sans" w:cs="Noto Sans"/>
                <w:sz w:val="18"/>
                <w:szCs w:val="18"/>
              </w:rPr>
              <w:t>Fiscale</w:t>
            </w:r>
            <w:r w:rsidR="008B2371">
              <w:rPr>
                <w:rFonts w:ascii="Noto Sans" w:eastAsia="Montserrat Medium" w:hAnsi="Noto Sans" w:cs="Noto Sans"/>
                <w:sz w:val="18"/>
                <w:szCs w:val="18"/>
              </w:rPr>
              <w:t>s</w:t>
            </w:r>
            <w:r w:rsidRPr="00F56BF5">
              <w:rPr>
                <w:rFonts w:ascii="Noto Sans" w:eastAsia="Montserrat Medium" w:hAnsi="Noto Sans" w:cs="Noto Sans"/>
                <w:sz w:val="18"/>
                <w:szCs w:val="18"/>
              </w:rPr>
              <w:t>.</w:t>
            </w:r>
          </w:p>
        </w:tc>
      </w:tr>
    </w:tbl>
    <w:p w14:paraId="08DB2006" w14:textId="77777777" w:rsidR="00A308A7" w:rsidRPr="006F5764" w:rsidRDefault="00A308A7" w:rsidP="00A308A7">
      <w:pPr>
        <w:rPr>
          <w:rFonts w:ascii="Montserrat" w:eastAsia="Montserrat Medium" w:hAnsi="Montserrat" w:cs="Montserrat Medium"/>
          <w:sz w:val="18"/>
          <w:szCs w:val="18"/>
        </w:rPr>
      </w:pPr>
    </w:p>
    <w:tbl>
      <w:tblPr>
        <w:tblW w:w="9868" w:type="dxa"/>
        <w:tblInd w:w="-659"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9868"/>
      </w:tblGrid>
      <w:tr w:rsidR="00777459" w:rsidRPr="00F56BF5" w14:paraId="25136CE6" w14:textId="77777777" w:rsidTr="2E3F2FB5">
        <w:trPr>
          <w:trHeight w:val="96"/>
        </w:trPr>
        <w:tc>
          <w:tcPr>
            <w:tcW w:w="9868" w:type="dxa"/>
          </w:tcPr>
          <w:p w14:paraId="10923B86" w14:textId="77777777" w:rsidR="00777459" w:rsidRPr="00F56BF5" w:rsidRDefault="00777459" w:rsidP="00A96539">
            <w:pPr>
              <w:pBdr>
                <w:top w:val="nil"/>
                <w:left w:val="nil"/>
                <w:bottom w:val="nil"/>
                <w:right w:val="nil"/>
                <w:between w:val="nil"/>
              </w:pBdr>
              <w:tabs>
                <w:tab w:val="left" w:pos="0"/>
              </w:tabs>
              <w:ind w:left="720"/>
              <w:jc w:val="both"/>
              <w:rPr>
                <w:rFonts w:ascii="Noto Sans" w:eastAsia="Montserrat Medium" w:hAnsi="Noto Sans" w:cs="Noto Sans"/>
                <w:b/>
                <w:color w:val="000000"/>
                <w:sz w:val="10"/>
                <w:szCs w:val="10"/>
              </w:rPr>
            </w:pPr>
          </w:p>
          <w:p w14:paraId="55023355" w14:textId="77777777" w:rsidR="00777459" w:rsidRPr="00F56BF5"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F56BF5">
              <w:rPr>
                <w:rFonts w:ascii="Patria" w:eastAsia="Montserrat Medium" w:hAnsi="Patria" w:cs="Noto Sans"/>
                <w:b/>
                <w:color w:val="000000"/>
                <w:sz w:val="18"/>
                <w:szCs w:val="18"/>
              </w:rPr>
              <w:t xml:space="preserve">ANTECEDENTES </w:t>
            </w:r>
            <w:r w:rsidRPr="00F56BF5">
              <w:rPr>
                <w:rFonts w:ascii="Patria" w:eastAsia="Montserrat Medium" w:hAnsi="Patria" w:cs="Noto Sans"/>
                <w:b/>
                <w:color w:val="000000"/>
                <w:sz w:val="18"/>
                <w:szCs w:val="18"/>
                <w:highlight w:val="white"/>
              </w:rPr>
              <w:t>Y NECESIDAD DE LA CONTRATACIÓN</w:t>
            </w:r>
            <w:r w:rsidRPr="00F56BF5">
              <w:rPr>
                <w:rFonts w:ascii="Patria" w:eastAsia="Montserrat Medium" w:hAnsi="Patria" w:cs="Noto Sans"/>
                <w:b/>
                <w:color w:val="000000"/>
                <w:sz w:val="18"/>
                <w:szCs w:val="18"/>
              </w:rPr>
              <w:t>:</w:t>
            </w:r>
          </w:p>
          <w:p w14:paraId="507831CC" w14:textId="77777777" w:rsidR="00777459" w:rsidRPr="00F56BF5" w:rsidRDefault="00777459" w:rsidP="00A96539">
            <w:pPr>
              <w:pBdr>
                <w:top w:val="nil"/>
                <w:left w:val="nil"/>
                <w:bottom w:val="nil"/>
                <w:right w:val="nil"/>
                <w:between w:val="nil"/>
              </w:pBdr>
              <w:tabs>
                <w:tab w:val="left" w:pos="0"/>
              </w:tabs>
              <w:ind w:left="720"/>
              <w:jc w:val="both"/>
              <w:rPr>
                <w:rFonts w:ascii="Noto Sans" w:eastAsia="Montserrat Medium" w:hAnsi="Noto Sans" w:cs="Noto Sans"/>
                <w:b/>
                <w:color w:val="000000"/>
                <w:sz w:val="18"/>
                <w:szCs w:val="18"/>
              </w:rPr>
            </w:pPr>
          </w:p>
          <w:p w14:paraId="34B88ACC" w14:textId="60DAF070" w:rsidR="00537CCF" w:rsidRPr="00537CCF" w:rsidRDefault="00537CCF" w:rsidP="00537CCF">
            <w:pPr>
              <w:tabs>
                <w:tab w:val="left" w:pos="2410"/>
              </w:tabs>
              <w:jc w:val="both"/>
              <w:rPr>
                <w:rFonts w:ascii="Noto Sans" w:eastAsia="Montserrat Medium" w:hAnsi="Noto Sans" w:cs="Noto Sans"/>
                <w:color w:val="000000" w:themeColor="text1"/>
                <w:sz w:val="18"/>
                <w:szCs w:val="18"/>
              </w:rPr>
            </w:pPr>
            <w:r>
              <w:rPr>
                <w:rFonts w:ascii="Noto Sans" w:eastAsia="Montserrat Medium" w:hAnsi="Noto Sans" w:cs="Noto Sans"/>
                <w:sz w:val="18"/>
                <w:szCs w:val="18"/>
              </w:rPr>
              <w:t xml:space="preserve">La </w:t>
            </w:r>
            <w:r w:rsidRPr="00907626">
              <w:rPr>
                <w:rFonts w:ascii="Noto Sans" w:eastAsia="Montserrat Medium" w:hAnsi="Noto Sans" w:cs="Noto Sans"/>
                <w:sz w:val="18"/>
                <w:szCs w:val="18"/>
              </w:rPr>
              <w:t>Secretaría de Ciencia, Humanidades, Tecnología e Innovación</w:t>
            </w:r>
            <w:r w:rsidR="00F765CA" w:rsidRPr="0C39BED3">
              <w:rPr>
                <w:rFonts w:ascii="Noto Sans" w:eastAsia="Montserrat Medium" w:hAnsi="Noto Sans" w:cs="Noto Sans"/>
                <w:sz w:val="18"/>
                <w:szCs w:val="18"/>
              </w:rPr>
              <w:t xml:space="preserve">, en adelante </w:t>
            </w:r>
            <w:r w:rsidR="00F765CA" w:rsidRPr="000163A1">
              <w:rPr>
                <w:rFonts w:ascii="Noto Sans" w:eastAsia="Montserrat Medium" w:hAnsi="Noto Sans" w:cs="Noto Sans"/>
                <w:sz w:val="18"/>
                <w:szCs w:val="18"/>
              </w:rPr>
              <w:t>"</w:t>
            </w:r>
            <w:r w:rsidR="00F765CA" w:rsidRPr="000163A1">
              <w:rPr>
                <w:rFonts w:ascii="Noto Sans" w:eastAsia="Montserrat Medium" w:hAnsi="Noto Sans" w:cs="Noto Sans"/>
                <w:b/>
                <w:bCs/>
                <w:sz w:val="18"/>
                <w:szCs w:val="18"/>
              </w:rPr>
              <w:t>LA SECRETARÍA</w:t>
            </w:r>
            <w:r w:rsidR="00F765CA" w:rsidRPr="000163A1">
              <w:rPr>
                <w:rFonts w:ascii="Noto Sans" w:eastAsia="Montserrat Medium" w:hAnsi="Noto Sans" w:cs="Noto Sans"/>
                <w:sz w:val="18"/>
                <w:szCs w:val="18"/>
              </w:rPr>
              <w:t>”,</w:t>
            </w:r>
            <w:r w:rsidR="00F765CA" w:rsidRPr="0C39BED3">
              <w:rPr>
                <w:rFonts w:ascii="Noto Sans" w:eastAsia="Montserrat Medium" w:hAnsi="Noto Sans" w:cs="Noto Sans"/>
                <w:color w:val="000000" w:themeColor="text1"/>
                <w:sz w:val="18"/>
                <w:szCs w:val="18"/>
              </w:rPr>
              <w:t xml:space="preserve"> </w:t>
            </w:r>
            <w:r>
              <w:rPr>
                <w:rFonts w:ascii="Noto Sans" w:eastAsia="Montserrat Medium" w:hAnsi="Noto Sans" w:cs="Noto Sans"/>
                <w:color w:val="000000" w:themeColor="text1"/>
                <w:sz w:val="18"/>
                <w:szCs w:val="18"/>
              </w:rPr>
              <w:t xml:space="preserve">cuenta con </w:t>
            </w:r>
            <w:r w:rsidR="00D64BFA">
              <w:rPr>
                <w:rFonts w:ascii="Noto Sans" w:eastAsia="Montserrat Medium" w:hAnsi="Noto Sans" w:cs="Noto Sans"/>
                <w:color w:val="000000" w:themeColor="text1"/>
                <w:sz w:val="18"/>
                <w:szCs w:val="18"/>
              </w:rPr>
              <w:t xml:space="preserve">30 </w:t>
            </w:r>
            <w:r>
              <w:rPr>
                <w:rFonts w:ascii="Noto Sans" w:eastAsia="Montserrat Medium" w:hAnsi="Noto Sans" w:cs="Noto Sans"/>
                <w:color w:val="000000" w:themeColor="text1"/>
                <w:sz w:val="18"/>
                <w:szCs w:val="18"/>
              </w:rPr>
              <w:t xml:space="preserve">alumnos </w:t>
            </w:r>
            <w:r w:rsidRPr="00537CCF">
              <w:rPr>
                <w:rFonts w:ascii="Noto Sans" w:eastAsia="Montserrat Medium" w:hAnsi="Noto Sans" w:cs="Noto Sans"/>
                <w:color w:val="000000" w:themeColor="text1"/>
                <w:sz w:val="18"/>
                <w:szCs w:val="18"/>
              </w:rPr>
              <w:t>en e</w:t>
            </w:r>
            <w:r>
              <w:rPr>
                <w:rFonts w:ascii="Noto Sans" w:eastAsia="Montserrat Medium" w:hAnsi="Noto Sans" w:cs="Noto Sans"/>
                <w:color w:val="000000" w:themeColor="text1"/>
                <w:sz w:val="18"/>
                <w:szCs w:val="18"/>
              </w:rPr>
              <w:t>l Centro de Desarrollo Infantil (</w:t>
            </w:r>
            <w:r w:rsidRPr="00537CCF">
              <w:rPr>
                <w:rFonts w:ascii="Noto Sans" w:eastAsia="Montserrat Medium" w:hAnsi="Noto Sans" w:cs="Noto Sans"/>
                <w:color w:val="000000" w:themeColor="text1"/>
                <w:sz w:val="18"/>
                <w:szCs w:val="18"/>
              </w:rPr>
              <w:t>CENDI</w:t>
            </w:r>
            <w:r>
              <w:rPr>
                <w:rFonts w:ascii="Noto Sans" w:eastAsia="Montserrat Medium" w:hAnsi="Noto Sans" w:cs="Noto Sans"/>
                <w:color w:val="000000" w:themeColor="text1"/>
                <w:sz w:val="18"/>
                <w:szCs w:val="18"/>
              </w:rPr>
              <w:t>)</w:t>
            </w:r>
            <w:r w:rsidRPr="00537CCF">
              <w:rPr>
                <w:rFonts w:ascii="Noto Sans" w:eastAsia="Montserrat Medium" w:hAnsi="Noto Sans" w:cs="Noto Sans"/>
                <w:color w:val="000000" w:themeColor="text1"/>
                <w:sz w:val="18"/>
                <w:szCs w:val="18"/>
              </w:rPr>
              <w:t xml:space="preserve">, por lo que requiere el servicio del </w:t>
            </w:r>
            <w:r w:rsidR="0094648E" w:rsidRPr="0094648E">
              <w:rPr>
                <w:rFonts w:ascii="Noto Sans" w:eastAsia="Montserrat Medium" w:hAnsi="Noto Sans" w:cs="Noto Sans"/>
                <w:sz w:val="18"/>
                <w:szCs w:val="18"/>
              </w:rPr>
              <w:t>Seguro de Accidentes Personales Escolares para el Centro de Desarrollo Infantil (CENDI)</w:t>
            </w:r>
            <w:r w:rsidR="0094648E">
              <w:rPr>
                <w:rFonts w:ascii="Noto Sans" w:eastAsia="Montserrat Medium" w:hAnsi="Noto Sans" w:cs="Noto Sans"/>
                <w:sz w:val="18"/>
                <w:szCs w:val="18"/>
              </w:rPr>
              <w:t xml:space="preserve"> </w:t>
            </w:r>
            <w:r w:rsidRPr="00537CCF">
              <w:rPr>
                <w:rFonts w:ascii="Noto Sans" w:eastAsia="Montserrat Medium" w:hAnsi="Noto Sans" w:cs="Noto Sans"/>
                <w:color w:val="000000" w:themeColor="text1"/>
                <w:sz w:val="18"/>
                <w:szCs w:val="18"/>
              </w:rPr>
              <w:t>para proteger</w:t>
            </w:r>
            <w:r w:rsidR="00F765CA">
              <w:rPr>
                <w:rFonts w:ascii="Noto Sans" w:eastAsia="Montserrat Medium" w:hAnsi="Noto Sans" w:cs="Noto Sans"/>
                <w:color w:val="000000" w:themeColor="text1"/>
                <w:sz w:val="18"/>
                <w:szCs w:val="18"/>
              </w:rPr>
              <w:t xml:space="preserve"> a los </w:t>
            </w:r>
            <w:r w:rsidR="00D8193B">
              <w:rPr>
                <w:rFonts w:ascii="Noto Sans" w:eastAsia="Montserrat Medium" w:hAnsi="Noto Sans" w:cs="Noto Sans"/>
                <w:color w:val="000000" w:themeColor="text1"/>
                <w:sz w:val="18"/>
                <w:szCs w:val="18"/>
              </w:rPr>
              <w:t>alumnos</w:t>
            </w:r>
            <w:r w:rsidR="00F765CA">
              <w:rPr>
                <w:rFonts w:ascii="Noto Sans" w:eastAsia="Montserrat Medium" w:hAnsi="Noto Sans" w:cs="Noto Sans"/>
                <w:color w:val="000000" w:themeColor="text1"/>
                <w:sz w:val="18"/>
                <w:szCs w:val="18"/>
              </w:rPr>
              <w:t xml:space="preserve"> </w:t>
            </w:r>
            <w:r w:rsidRPr="00537CCF">
              <w:rPr>
                <w:rFonts w:ascii="Noto Sans" w:eastAsia="Montserrat Medium" w:hAnsi="Noto Sans" w:cs="Noto Sans"/>
                <w:color w:val="000000" w:themeColor="text1"/>
                <w:sz w:val="18"/>
                <w:szCs w:val="18"/>
              </w:rPr>
              <w:t>en caso de muerte accidental, pérdidas orgánicas o reembolsos de gastos médicos.</w:t>
            </w:r>
          </w:p>
          <w:p w14:paraId="6DFCED91" w14:textId="30FB349E" w:rsidR="00537CCF" w:rsidRDefault="00537CCF" w:rsidP="2E3F2FB5">
            <w:pPr>
              <w:pBdr>
                <w:top w:val="nil"/>
                <w:left w:val="nil"/>
                <w:bottom w:val="nil"/>
                <w:right w:val="nil"/>
                <w:between w:val="nil"/>
              </w:pBdr>
              <w:jc w:val="both"/>
              <w:rPr>
                <w:rFonts w:ascii="Noto Sans" w:eastAsia="Montserrat Medium" w:hAnsi="Noto Sans" w:cs="Noto Sans"/>
                <w:color w:val="000000" w:themeColor="text1"/>
                <w:sz w:val="18"/>
                <w:szCs w:val="18"/>
              </w:rPr>
            </w:pPr>
          </w:p>
          <w:p w14:paraId="301E5F66" w14:textId="4E80EAC8" w:rsidR="00D40707" w:rsidRPr="00D40707" w:rsidRDefault="00D40707" w:rsidP="2E3F2FB5">
            <w:pPr>
              <w:pBdr>
                <w:top w:val="nil"/>
                <w:left w:val="nil"/>
                <w:bottom w:val="nil"/>
                <w:right w:val="nil"/>
                <w:between w:val="nil"/>
              </w:pBdr>
              <w:jc w:val="both"/>
              <w:rPr>
                <w:rFonts w:ascii="Noto Sans" w:eastAsia="Montserrat Medium" w:hAnsi="Noto Sans" w:cs="Noto Sans"/>
                <w:color w:val="000000" w:themeColor="text1"/>
                <w:sz w:val="18"/>
                <w:szCs w:val="18"/>
              </w:rPr>
            </w:pPr>
            <w:bookmarkStart w:id="0" w:name="_Hlk208431294"/>
            <w:r w:rsidRPr="00D40707">
              <w:rPr>
                <w:rFonts w:ascii="Noto Sans" w:eastAsia="Montserrat Medium" w:hAnsi="Noto Sans" w:cs="Noto Sans"/>
                <w:color w:val="000000" w:themeColor="text1"/>
                <w:sz w:val="18"/>
                <w:szCs w:val="18"/>
              </w:rPr>
              <w:t xml:space="preserve">Artículo 86 fracción X, menciona </w:t>
            </w:r>
            <w:r w:rsidRPr="00D40707">
              <w:rPr>
                <w:rFonts w:ascii="Noto Sans" w:eastAsia="Montserrat Medium" w:hAnsi="Noto Sans" w:cs="Noto Sans"/>
                <w:i/>
                <w:iCs/>
                <w:color w:val="000000" w:themeColor="text1"/>
                <w:sz w:val="18"/>
                <w:szCs w:val="18"/>
              </w:rPr>
              <w:t>"CENTRO DE DESARROLLO INFANTIL El Consejo Nacional proporcionará a través del CENDI a los hijos del personal en edad de lactancia y/o educación preescolar, los servicios que aquéllos requieran en los términos del Reglamento correspondiente y durante la jornada de trabajo."</w:t>
            </w:r>
          </w:p>
          <w:bookmarkEnd w:id="0"/>
          <w:p w14:paraId="3B9844C4" w14:textId="77777777" w:rsidR="00D40707" w:rsidRDefault="00D40707" w:rsidP="2E3F2FB5">
            <w:pPr>
              <w:pBdr>
                <w:top w:val="nil"/>
                <w:left w:val="nil"/>
                <w:bottom w:val="nil"/>
                <w:right w:val="nil"/>
                <w:between w:val="nil"/>
              </w:pBdr>
              <w:jc w:val="both"/>
              <w:rPr>
                <w:rFonts w:ascii="Noto Sans" w:eastAsia="Montserrat Medium" w:hAnsi="Noto Sans" w:cs="Noto Sans"/>
                <w:color w:val="000000" w:themeColor="text1"/>
                <w:sz w:val="18"/>
                <w:szCs w:val="18"/>
              </w:rPr>
            </w:pPr>
          </w:p>
          <w:p w14:paraId="7AA700B8" w14:textId="212A37BA" w:rsidR="004333FA" w:rsidRPr="004333FA" w:rsidRDefault="004333FA" w:rsidP="004333FA">
            <w:pPr>
              <w:pBdr>
                <w:top w:val="nil"/>
                <w:left w:val="nil"/>
                <w:bottom w:val="nil"/>
                <w:right w:val="nil"/>
                <w:between w:val="nil"/>
              </w:pBdr>
              <w:jc w:val="both"/>
              <w:rPr>
                <w:rFonts w:ascii="Noto Sans" w:eastAsia="Montserrat Medium" w:hAnsi="Noto Sans" w:cs="Noto Sans"/>
                <w:color w:val="000000" w:themeColor="text1"/>
                <w:sz w:val="18"/>
                <w:szCs w:val="18"/>
              </w:rPr>
            </w:pPr>
            <w:r w:rsidRPr="004333FA">
              <w:rPr>
                <w:rFonts w:ascii="Noto Sans" w:eastAsia="Montserrat Medium" w:hAnsi="Noto Sans" w:cs="Noto Sans"/>
                <w:color w:val="000000" w:themeColor="text1"/>
                <w:sz w:val="18"/>
                <w:szCs w:val="18"/>
              </w:rPr>
              <w:t>La póliza ofrece una protección integral que cubre gastos médicos por accidente, indemnizaciones por pérdidas orgánicas y, en el peor de los casos, una suma asegurada por muerte accidental. Para la Secretaría de Ciencia, Humanidades, Tecnología e Innovación, esto representa el cumplimiento de su responsabilidad, la transferencia de riesgos financieros a una aseguradora.</w:t>
            </w:r>
          </w:p>
          <w:p w14:paraId="73D38A34" w14:textId="77777777" w:rsidR="004333FA" w:rsidRPr="004333FA" w:rsidRDefault="004333FA" w:rsidP="004333FA">
            <w:pPr>
              <w:pBdr>
                <w:top w:val="nil"/>
                <w:left w:val="nil"/>
                <w:bottom w:val="nil"/>
                <w:right w:val="nil"/>
                <w:between w:val="nil"/>
              </w:pBdr>
              <w:jc w:val="both"/>
              <w:rPr>
                <w:rFonts w:ascii="Noto Sans" w:eastAsia="Montserrat Medium" w:hAnsi="Noto Sans" w:cs="Noto Sans"/>
                <w:color w:val="000000" w:themeColor="text1"/>
                <w:sz w:val="18"/>
                <w:szCs w:val="18"/>
              </w:rPr>
            </w:pPr>
          </w:p>
          <w:p w14:paraId="22C20705" w14:textId="4C3F9151" w:rsidR="00D8193B" w:rsidRPr="00D8193B" w:rsidRDefault="004333FA" w:rsidP="00D8193B">
            <w:pPr>
              <w:pBdr>
                <w:top w:val="nil"/>
                <w:left w:val="nil"/>
                <w:bottom w:val="nil"/>
                <w:right w:val="nil"/>
                <w:between w:val="nil"/>
              </w:pBdr>
              <w:tabs>
                <w:tab w:val="left" w:pos="0"/>
              </w:tabs>
              <w:jc w:val="both"/>
              <w:rPr>
                <w:rFonts w:ascii="Noto Sans" w:hAnsi="Noto Sans" w:cs="Noto Sans"/>
                <w:sz w:val="18"/>
                <w:szCs w:val="18"/>
              </w:rPr>
            </w:pPr>
            <w:r w:rsidRPr="004333FA">
              <w:rPr>
                <w:rFonts w:ascii="Noto Sans" w:eastAsia="Montserrat Medium" w:hAnsi="Noto Sans" w:cs="Noto Sans"/>
                <w:color w:val="000000" w:themeColor="text1"/>
                <w:sz w:val="18"/>
                <w:szCs w:val="18"/>
              </w:rPr>
              <w:t xml:space="preserve">La ausencia de un seguro expone a </w:t>
            </w:r>
            <w:r w:rsidR="00F765CA" w:rsidRPr="000163A1">
              <w:rPr>
                <w:rFonts w:ascii="Noto Sans" w:eastAsia="Montserrat Medium" w:hAnsi="Noto Sans" w:cs="Noto Sans"/>
                <w:b/>
                <w:bCs/>
                <w:sz w:val="18"/>
                <w:szCs w:val="18"/>
              </w:rPr>
              <w:t>LA SECRETARÍA</w:t>
            </w:r>
            <w:r>
              <w:rPr>
                <w:rFonts w:ascii="Noto Sans" w:eastAsia="Montserrat Medium" w:hAnsi="Noto Sans" w:cs="Noto Sans"/>
                <w:color w:val="000000" w:themeColor="text1"/>
                <w:sz w:val="18"/>
                <w:szCs w:val="18"/>
              </w:rPr>
              <w:t xml:space="preserve"> </w:t>
            </w:r>
            <w:r w:rsidRPr="004333FA">
              <w:rPr>
                <w:rFonts w:ascii="Noto Sans" w:eastAsia="Montserrat Medium" w:hAnsi="Noto Sans" w:cs="Noto Sans"/>
                <w:color w:val="000000" w:themeColor="text1"/>
                <w:sz w:val="18"/>
                <w:szCs w:val="18"/>
              </w:rPr>
              <w:t xml:space="preserve">a posibles responsabilidades civiles y legales. </w:t>
            </w:r>
            <w:r w:rsidR="00D8193B" w:rsidRPr="00D8193B">
              <w:rPr>
                <w:rFonts w:ascii="Noto Sans" w:eastAsia="Montserrat Medium" w:hAnsi="Noto Sans" w:cs="Noto Sans"/>
                <w:color w:val="000000" w:themeColor="text1"/>
                <w:sz w:val="18"/>
                <w:szCs w:val="18"/>
              </w:rPr>
              <w:t xml:space="preserve">En el Artículo 50 Fracción II de la Ley General de Prestación de Servicios para la Atención, Cuidado y Desarrollo Integral Infantil, </w:t>
            </w:r>
            <w:r w:rsidR="00D8193B" w:rsidRPr="00D8193B">
              <w:rPr>
                <w:rFonts w:ascii="Noto Sans" w:hAnsi="Noto Sans" w:cs="Noto Sans"/>
                <w:sz w:val="18"/>
                <w:szCs w:val="18"/>
              </w:rPr>
              <w:t xml:space="preserve">cita textualmente lo siguiente: </w:t>
            </w:r>
          </w:p>
          <w:p w14:paraId="34EAA2BE" w14:textId="7DA38912" w:rsidR="00D8193B" w:rsidRPr="00D8193B" w:rsidRDefault="00D8193B" w:rsidP="00D8193B">
            <w:pPr>
              <w:pBdr>
                <w:top w:val="nil"/>
                <w:left w:val="nil"/>
                <w:bottom w:val="nil"/>
                <w:right w:val="nil"/>
                <w:between w:val="nil"/>
              </w:pBdr>
              <w:jc w:val="both"/>
              <w:rPr>
                <w:rFonts w:ascii="Noto Sans" w:eastAsia="Montserrat Medium" w:hAnsi="Noto Sans" w:cs="Noto Sans"/>
                <w:i/>
                <w:iCs/>
                <w:color w:val="000000" w:themeColor="text1"/>
                <w:sz w:val="18"/>
                <w:szCs w:val="18"/>
              </w:rPr>
            </w:pPr>
            <w:r w:rsidRPr="00D8193B">
              <w:rPr>
                <w:rFonts w:ascii="Noto Sans" w:hAnsi="Noto Sans" w:cs="Noto Sans"/>
                <w:i/>
                <w:iCs/>
                <w:sz w:val="18"/>
                <w:szCs w:val="18"/>
              </w:rPr>
              <w:t>“</w:t>
            </w:r>
            <w:r w:rsidR="00787049" w:rsidRPr="00787049">
              <w:rPr>
                <w:rFonts w:ascii="Noto Sans" w:hAnsi="Noto Sans" w:cs="Noto Sans"/>
                <w:i/>
                <w:iCs/>
                <w:sz w:val="18"/>
                <w:szCs w:val="18"/>
                <w:lang w:val="es-MX"/>
              </w:rPr>
              <w:t xml:space="preserve">Contar con una póliza de seguro ante eventualidades que pongan en riesgo la vida y la integridad física de niñas y niños durante su permanencia en los Centros de Atención. Asimismo, dicha póliza deberá cubrir la responsabilidad civil y riesgos profesionales del prestador del servicio frente a terceros a consecuencia de un hecho que cause daño. Las condiciones de las pólizas deberán ajustarse a lo dispuesto por la Ley General de Instituciones y Sociedades Mutualistas de Seguros, así como a las disposiciones que al efecto se expidan </w:t>
            </w:r>
            <w:r w:rsidRPr="00D8193B">
              <w:rPr>
                <w:rFonts w:ascii="Noto Sans" w:eastAsia="Montserrat Medium" w:hAnsi="Noto Sans" w:cs="Noto Sans"/>
                <w:i/>
                <w:iCs/>
                <w:color w:val="000000" w:themeColor="text1"/>
                <w:sz w:val="18"/>
                <w:szCs w:val="18"/>
              </w:rPr>
              <w:t>“</w:t>
            </w:r>
          </w:p>
          <w:p w14:paraId="585DD505" w14:textId="77777777" w:rsidR="00D8193B" w:rsidRDefault="00D8193B" w:rsidP="004333FA">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171F1D43" w14:textId="1FB2495E" w:rsidR="00F765CA" w:rsidRDefault="00F765CA" w:rsidP="004333FA">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259A4E43" w14:textId="77777777" w:rsidR="00D8193B" w:rsidRDefault="00D8193B" w:rsidP="004333FA">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5613CDF0" w14:textId="61C1F165" w:rsidR="00777459" w:rsidRPr="00F56BF5"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color w:val="000000"/>
                <w:sz w:val="18"/>
                <w:szCs w:val="18"/>
              </w:rPr>
            </w:pPr>
            <w:r w:rsidRPr="00F56BF5">
              <w:rPr>
                <w:rFonts w:ascii="Patria" w:eastAsia="Montserrat Medium" w:hAnsi="Patria" w:cs="Noto Sans"/>
                <w:b/>
                <w:color w:val="000000"/>
                <w:sz w:val="18"/>
                <w:szCs w:val="18"/>
              </w:rPr>
              <w:t xml:space="preserve">DESCRIPCIÓN </w:t>
            </w:r>
            <w:r w:rsidR="001D5D88">
              <w:rPr>
                <w:rFonts w:ascii="Patria" w:eastAsia="Montserrat Medium" w:hAnsi="Patria" w:cs="Noto Sans"/>
                <w:b/>
                <w:color w:val="000000"/>
                <w:sz w:val="18"/>
                <w:szCs w:val="18"/>
              </w:rPr>
              <w:t>DE LAS COBERTURAS</w:t>
            </w:r>
            <w:r w:rsidRPr="00F56BF5">
              <w:rPr>
                <w:rFonts w:ascii="Patria" w:eastAsia="Montserrat Medium" w:hAnsi="Patria" w:cs="Noto Sans"/>
                <w:b/>
                <w:color w:val="000000"/>
                <w:sz w:val="18"/>
                <w:szCs w:val="18"/>
              </w:rPr>
              <w:t>:</w:t>
            </w:r>
          </w:p>
          <w:p w14:paraId="51E81CFF" w14:textId="77777777" w:rsidR="00A96539" w:rsidRDefault="00A96539"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470E4E2C" w14:textId="77777777" w:rsidR="00A96539" w:rsidRPr="00A96539" w:rsidRDefault="00A96539" w:rsidP="00A96539">
            <w:pPr>
              <w:pBdr>
                <w:top w:val="nil"/>
                <w:left w:val="nil"/>
                <w:bottom w:val="nil"/>
                <w:right w:val="nil"/>
                <w:between w:val="nil"/>
              </w:pBdr>
              <w:tabs>
                <w:tab w:val="left" w:pos="0"/>
              </w:tabs>
              <w:jc w:val="both"/>
              <w:rPr>
                <w:rFonts w:ascii="Noto Sans" w:eastAsia="Montserrat Medium" w:hAnsi="Noto Sans" w:cs="Noto Sans"/>
                <w:color w:val="000000"/>
                <w:sz w:val="10"/>
                <w:szCs w:val="10"/>
              </w:rPr>
            </w:pPr>
          </w:p>
          <w:tbl>
            <w:tblPr>
              <w:tblW w:w="8976"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765"/>
              <w:gridCol w:w="2979"/>
              <w:gridCol w:w="2034"/>
              <w:gridCol w:w="2198"/>
            </w:tblGrid>
            <w:tr w:rsidR="00777459" w:rsidRPr="00F56BF5" w14:paraId="295ADD54" w14:textId="77777777" w:rsidTr="00D8193B">
              <w:trPr>
                <w:trHeight w:val="378"/>
                <w:jc w:val="center"/>
              </w:trPr>
              <w:tc>
                <w:tcPr>
                  <w:tcW w:w="1765" w:type="dxa"/>
                  <w:shd w:val="clear" w:color="auto" w:fill="691C32"/>
                  <w:vAlign w:val="center"/>
                </w:tcPr>
                <w:p w14:paraId="6D5F6CE4" w14:textId="0A80F03A" w:rsidR="00777459" w:rsidRPr="00F56BF5" w:rsidRDefault="00777459" w:rsidP="001D5D88">
                  <w:pPr>
                    <w:pBdr>
                      <w:top w:val="nil"/>
                      <w:left w:val="nil"/>
                      <w:bottom w:val="nil"/>
                      <w:right w:val="nil"/>
                      <w:between w:val="nil"/>
                    </w:pBdr>
                    <w:tabs>
                      <w:tab w:val="left" w:pos="0"/>
                    </w:tabs>
                    <w:jc w:val="center"/>
                    <w:rPr>
                      <w:rFonts w:ascii="Patria" w:eastAsia="Montserrat Medium" w:hAnsi="Patria" w:cs="Noto Sans"/>
                      <w:b/>
                      <w:color w:val="FFFFFF"/>
                      <w:sz w:val="18"/>
                      <w:szCs w:val="18"/>
                    </w:rPr>
                  </w:pPr>
                  <w:r w:rsidRPr="00F56BF5">
                    <w:rPr>
                      <w:rFonts w:ascii="Patria" w:eastAsia="Montserrat Medium" w:hAnsi="Patria" w:cs="Noto Sans"/>
                      <w:b/>
                      <w:color w:val="FFFFFF"/>
                      <w:sz w:val="18"/>
                      <w:szCs w:val="18"/>
                    </w:rPr>
                    <w:t>PARTIDA</w:t>
                  </w:r>
                </w:p>
              </w:tc>
              <w:tc>
                <w:tcPr>
                  <w:tcW w:w="2979" w:type="dxa"/>
                  <w:shd w:val="clear" w:color="auto" w:fill="691C32"/>
                  <w:vAlign w:val="center"/>
                </w:tcPr>
                <w:p w14:paraId="00E146F7" w14:textId="77777777" w:rsidR="00777459" w:rsidRPr="00F56BF5" w:rsidRDefault="00777459" w:rsidP="00A96539">
                  <w:pPr>
                    <w:pBdr>
                      <w:top w:val="nil"/>
                      <w:left w:val="nil"/>
                      <w:bottom w:val="nil"/>
                      <w:right w:val="nil"/>
                      <w:between w:val="nil"/>
                    </w:pBdr>
                    <w:tabs>
                      <w:tab w:val="left" w:pos="0"/>
                    </w:tabs>
                    <w:jc w:val="center"/>
                    <w:rPr>
                      <w:rFonts w:ascii="Patria" w:eastAsia="Montserrat Medium" w:hAnsi="Patria" w:cs="Noto Sans"/>
                      <w:b/>
                      <w:color w:val="FFFFFF"/>
                      <w:sz w:val="18"/>
                      <w:szCs w:val="18"/>
                    </w:rPr>
                  </w:pPr>
                  <w:r w:rsidRPr="00F56BF5">
                    <w:rPr>
                      <w:rFonts w:ascii="Patria" w:eastAsia="Montserrat Medium" w:hAnsi="Patria" w:cs="Noto Sans"/>
                      <w:b/>
                      <w:color w:val="FFFFFF"/>
                      <w:sz w:val="18"/>
                      <w:szCs w:val="18"/>
                    </w:rPr>
                    <w:t>DESCRIPCIÓN</w:t>
                  </w:r>
                </w:p>
              </w:tc>
              <w:tc>
                <w:tcPr>
                  <w:tcW w:w="2034" w:type="dxa"/>
                  <w:shd w:val="clear" w:color="auto" w:fill="691C32"/>
                  <w:vAlign w:val="center"/>
                </w:tcPr>
                <w:p w14:paraId="5D6C2701" w14:textId="77777777" w:rsidR="00777459" w:rsidRPr="00F56BF5" w:rsidRDefault="00777459" w:rsidP="00A96539">
                  <w:pPr>
                    <w:pBdr>
                      <w:top w:val="nil"/>
                      <w:left w:val="nil"/>
                      <w:bottom w:val="nil"/>
                      <w:right w:val="nil"/>
                      <w:between w:val="nil"/>
                    </w:pBdr>
                    <w:tabs>
                      <w:tab w:val="left" w:pos="0"/>
                    </w:tabs>
                    <w:jc w:val="center"/>
                    <w:rPr>
                      <w:rFonts w:ascii="Patria" w:eastAsia="Montserrat Medium" w:hAnsi="Patria" w:cs="Noto Sans"/>
                      <w:b/>
                      <w:color w:val="FFFFFF"/>
                      <w:sz w:val="18"/>
                      <w:szCs w:val="18"/>
                    </w:rPr>
                  </w:pPr>
                  <w:r w:rsidRPr="00F56BF5">
                    <w:rPr>
                      <w:rFonts w:ascii="Patria" w:eastAsia="Montserrat Medium" w:hAnsi="Patria" w:cs="Noto Sans"/>
                      <w:b/>
                      <w:color w:val="FFFFFF"/>
                      <w:sz w:val="18"/>
                      <w:szCs w:val="18"/>
                    </w:rPr>
                    <w:t>UNIDAD DE MEDIDA</w:t>
                  </w:r>
                </w:p>
              </w:tc>
              <w:tc>
                <w:tcPr>
                  <w:tcW w:w="2198" w:type="dxa"/>
                  <w:shd w:val="clear" w:color="auto" w:fill="691C32"/>
                  <w:vAlign w:val="center"/>
                </w:tcPr>
                <w:p w14:paraId="192130D3" w14:textId="77777777" w:rsidR="00777459" w:rsidRPr="00F56BF5" w:rsidRDefault="00777459" w:rsidP="00A96539">
                  <w:pPr>
                    <w:pBdr>
                      <w:top w:val="nil"/>
                      <w:left w:val="nil"/>
                      <w:bottom w:val="nil"/>
                      <w:right w:val="nil"/>
                      <w:between w:val="nil"/>
                    </w:pBdr>
                    <w:tabs>
                      <w:tab w:val="left" w:pos="0"/>
                    </w:tabs>
                    <w:jc w:val="center"/>
                    <w:rPr>
                      <w:rFonts w:ascii="Patria" w:hAnsi="Patria" w:cs="Noto Sans"/>
                      <w:sz w:val="18"/>
                      <w:szCs w:val="18"/>
                    </w:rPr>
                  </w:pPr>
                  <w:r w:rsidRPr="00F56BF5">
                    <w:rPr>
                      <w:rFonts w:ascii="Patria" w:eastAsia="Montserrat Medium" w:hAnsi="Patria" w:cs="Noto Sans"/>
                      <w:b/>
                      <w:color w:val="FFFFFF"/>
                      <w:sz w:val="18"/>
                      <w:szCs w:val="18"/>
                    </w:rPr>
                    <w:t>CANTIDAD</w:t>
                  </w:r>
                </w:p>
              </w:tc>
            </w:tr>
            <w:tr w:rsidR="00777459" w:rsidRPr="00F56BF5" w14:paraId="0C1D8BCB" w14:textId="77777777" w:rsidTr="00D8193B">
              <w:trPr>
                <w:jc w:val="center"/>
              </w:trPr>
              <w:tc>
                <w:tcPr>
                  <w:tcW w:w="1765" w:type="dxa"/>
                  <w:vAlign w:val="center"/>
                </w:tcPr>
                <w:p w14:paraId="1DE9AEB8" w14:textId="089392EF" w:rsidR="00777459" w:rsidRPr="00F56BF5" w:rsidRDefault="001D5D88" w:rsidP="00A96539">
                  <w:pPr>
                    <w:pBdr>
                      <w:top w:val="nil"/>
                      <w:left w:val="nil"/>
                      <w:bottom w:val="nil"/>
                      <w:right w:val="nil"/>
                      <w:between w:val="nil"/>
                    </w:pBdr>
                    <w:tabs>
                      <w:tab w:val="left" w:pos="0"/>
                    </w:tabs>
                    <w:jc w:val="center"/>
                    <w:rPr>
                      <w:rFonts w:ascii="Noto Sans" w:eastAsia="Montserrat Medium" w:hAnsi="Noto Sans" w:cs="Noto Sans"/>
                      <w:color w:val="000000"/>
                      <w:sz w:val="18"/>
                      <w:szCs w:val="18"/>
                    </w:rPr>
                  </w:pPr>
                  <w:r>
                    <w:rPr>
                      <w:rFonts w:ascii="Noto Sans" w:eastAsia="Montserrat Medium" w:hAnsi="Noto Sans" w:cs="Noto Sans"/>
                      <w:color w:val="000000"/>
                      <w:sz w:val="18"/>
                      <w:szCs w:val="18"/>
                    </w:rPr>
                    <w:t>Única</w:t>
                  </w:r>
                </w:p>
              </w:tc>
              <w:tc>
                <w:tcPr>
                  <w:tcW w:w="2979" w:type="dxa"/>
                  <w:vAlign w:val="center"/>
                </w:tcPr>
                <w:p w14:paraId="28E07C19" w14:textId="43ACC459" w:rsidR="00777459" w:rsidRPr="00F56BF5" w:rsidRDefault="0094648E" w:rsidP="2E3F2FB5">
                  <w:pPr>
                    <w:pBdr>
                      <w:top w:val="nil"/>
                      <w:left w:val="nil"/>
                      <w:bottom w:val="nil"/>
                      <w:right w:val="nil"/>
                      <w:between w:val="nil"/>
                    </w:pBdr>
                    <w:jc w:val="center"/>
                    <w:rPr>
                      <w:rFonts w:ascii="Noto Sans" w:eastAsia="Montserrat Medium" w:hAnsi="Noto Sans" w:cs="Noto Sans"/>
                      <w:color w:val="000000"/>
                      <w:sz w:val="18"/>
                      <w:szCs w:val="18"/>
                    </w:rPr>
                  </w:pPr>
                  <w:r w:rsidRPr="0094648E">
                    <w:rPr>
                      <w:rFonts w:ascii="Noto Sans" w:eastAsia="Montserrat Medium" w:hAnsi="Noto Sans" w:cs="Noto Sans"/>
                      <w:sz w:val="18"/>
                      <w:szCs w:val="18"/>
                    </w:rPr>
                    <w:t>Seguro de Accidentes Personales Escolares para el Centro de Desarrollo Infantil (CENDI)</w:t>
                  </w:r>
                </w:p>
              </w:tc>
              <w:tc>
                <w:tcPr>
                  <w:tcW w:w="2034" w:type="dxa"/>
                  <w:vAlign w:val="center"/>
                </w:tcPr>
                <w:p w14:paraId="4960C898" w14:textId="1D94363C" w:rsidR="00777459" w:rsidRPr="00F56BF5" w:rsidRDefault="0022681C" w:rsidP="00A96539">
                  <w:pPr>
                    <w:pBdr>
                      <w:top w:val="nil"/>
                      <w:left w:val="nil"/>
                      <w:bottom w:val="nil"/>
                      <w:right w:val="nil"/>
                      <w:between w:val="nil"/>
                    </w:pBdr>
                    <w:tabs>
                      <w:tab w:val="left" w:pos="0"/>
                    </w:tabs>
                    <w:jc w:val="center"/>
                    <w:rPr>
                      <w:rFonts w:ascii="Noto Sans" w:eastAsia="Montserrat Medium" w:hAnsi="Noto Sans" w:cs="Noto Sans"/>
                      <w:color w:val="000000"/>
                      <w:sz w:val="18"/>
                      <w:szCs w:val="18"/>
                    </w:rPr>
                  </w:pPr>
                  <w:r>
                    <w:rPr>
                      <w:rFonts w:ascii="Noto Sans" w:eastAsia="Montserrat Medium" w:hAnsi="Noto Sans" w:cs="Noto Sans"/>
                      <w:color w:val="000000"/>
                      <w:sz w:val="18"/>
                      <w:szCs w:val="18"/>
                    </w:rPr>
                    <w:t>Servicio</w:t>
                  </w:r>
                </w:p>
              </w:tc>
              <w:tc>
                <w:tcPr>
                  <w:tcW w:w="2198" w:type="dxa"/>
                  <w:vAlign w:val="center"/>
                </w:tcPr>
                <w:p w14:paraId="09047C34" w14:textId="1D88455F" w:rsidR="00777459" w:rsidRPr="000F06E1" w:rsidRDefault="00D64BFA" w:rsidP="2E3F2FB5">
                  <w:pPr>
                    <w:pBdr>
                      <w:top w:val="nil"/>
                      <w:left w:val="nil"/>
                      <w:bottom w:val="nil"/>
                      <w:right w:val="nil"/>
                      <w:between w:val="nil"/>
                    </w:pBdr>
                    <w:jc w:val="center"/>
                    <w:rPr>
                      <w:rFonts w:ascii="Noto Sans" w:eastAsia="Montserrat Medium" w:hAnsi="Noto Sans" w:cs="Noto Sans"/>
                      <w:color w:val="000000" w:themeColor="text1"/>
                      <w:sz w:val="18"/>
                      <w:szCs w:val="18"/>
                    </w:rPr>
                  </w:pPr>
                  <w:r w:rsidRPr="006276CB">
                    <w:rPr>
                      <w:rFonts w:ascii="Noto Sans" w:eastAsia="Montserrat Medium" w:hAnsi="Noto Sans" w:cs="Noto Sans"/>
                      <w:sz w:val="18"/>
                      <w:szCs w:val="18"/>
                    </w:rPr>
                    <w:t xml:space="preserve">30 </w:t>
                  </w:r>
                  <w:r w:rsidR="00D8193B">
                    <w:rPr>
                      <w:rFonts w:ascii="Noto Sans" w:eastAsia="Montserrat Medium" w:hAnsi="Noto Sans" w:cs="Noto Sans"/>
                      <w:sz w:val="18"/>
                      <w:szCs w:val="18"/>
                    </w:rPr>
                    <w:t>alumnos</w:t>
                  </w:r>
                  <w:r w:rsidR="0022681C" w:rsidRPr="000F06E1">
                    <w:rPr>
                      <w:rFonts w:ascii="Noto Sans" w:eastAsia="Montserrat Medium" w:hAnsi="Noto Sans" w:cs="Noto Sans"/>
                      <w:sz w:val="18"/>
                      <w:szCs w:val="18"/>
                    </w:rPr>
                    <w:t xml:space="preserve"> </w:t>
                  </w:r>
                </w:p>
              </w:tc>
            </w:tr>
          </w:tbl>
          <w:p w14:paraId="114ABF0E" w14:textId="77777777" w:rsidR="00777459" w:rsidRPr="00F56BF5" w:rsidRDefault="00777459"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6276B440" w14:textId="770B3A69" w:rsidR="00A96539" w:rsidRDefault="00A96539" w:rsidP="00A96539">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18193229" w14:textId="0967B0C6" w:rsidR="004333FA" w:rsidRPr="004333FA" w:rsidRDefault="004333FA" w:rsidP="004333FA">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4333FA">
              <w:rPr>
                <w:rFonts w:ascii="Noto Sans" w:eastAsia="Montserrat Medium" w:hAnsi="Noto Sans" w:cs="Noto Sans"/>
                <w:b/>
                <w:bCs/>
                <w:color w:val="000000"/>
                <w:sz w:val="18"/>
                <w:szCs w:val="18"/>
              </w:rPr>
              <w:t>Muerte accidental:</w:t>
            </w:r>
            <w:r w:rsidRPr="004333FA">
              <w:rPr>
                <w:rFonts w:ascii="Noto Sans" w:eastAsia="Montserrat Medium" w:hAnsi="Noto Sans" w:cs="Noto Sans"/>
                <w:color w:val="000000"/>
                <w:sz w:val="18"/>
                <w:szCs w:val="18"/>
              </w:rPr>
              <w:t xml:space="preserve"> </w:t>
            </w:r>
            <w:r w:rsidR="00DA3BB8" w:rsidRPr="00DA3BB8">
              <w:rPr>
                <w:rFonts w:ascii="Noto Sans" w:eastAsia="Montserrat Medium" w:hAnsi="Noto Sans" w:cs="Noto Sans"/>
                <w:color w:val="000000"/>
                <w:sz w:val="18"/>
                <w:szCs w:val="18"/>
              </w:rPr>
              <w:t>Suma asegurada de $200,000.00 (Dos cientos mil pesos 00/100 M.N.). Tratándose de menores de edad (menores de 7 años), esta cobertura operará bajo el concepto de Reembolso de Gastos Funerarios hasta por la suma asegurada contratada o conforme a los límites legales aplicables.</w:t>
            </w:r>
          </w:p>
          <w:p w14:paraId="19A61794" w14:textId="77777777" w:rsidR="004333FA" w:rsidRPr="004333FA" w:rsidRDefault="004333FA" w:rsidP="004333FA">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13E34396" w14:textId="607E78C5" w:rsidR="004333FA" w:rsidRPr="004333FA" w:rsidRDefault="004333FA" w:rsidP="004333FA">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4333FA">
              <w:rPr>
                <w:rFonts w:ascii="Noto Sans" w:eastAsia="Montserrat Medium" w:hAnsi="Noto Sans" w:cs="Noto Sans"/>
                <w:b/>
                <w:bCs/>
                <w:color w:val="000000"/>
                <w:sz w:val="18"/>
                <w:szCs w:val="18"/>
              </w:rPr>
              <w:t>Pérdidas Orgánicas:</w:t>
            </w:r>
            <w:r w:rsidRPr="004333FA">
              <w:rPr>
                <w:rFonts w:ascii="Noto Sans" w:eastAsia="Montserrat Medium" w:hAnsi="Noto Sans" w:cs="Noto Sans"/>
                <w:color w:val="000000"/>
                <w:sz w:val="18"/>
                <w:szCs w:val="18"/>
              </w:rPr>
              <w:t xml:space="preserve"> </w:t>
            </w:r>
            <w:r w:rsidR="008B5D83">
              <w:rPr>
                <w:rFonts w:ascii="Noto Sans" w:eastAsia="Montserrat Medium" w:hAnsi="Noto Sans" w:cs="Noto Sans"/>
                <w:color w:val="000000"/>
                <w:sz w:val="18"/>
                <w:szCs w:val="18"/>
              </w:rPr>
              <w:t>S</w:t>
            </w:r>
            <w:r w:rsidR="0017615F" w:rsidRPr="0017615F">
              <w:rPr>
                <w:rFonts w:ascii="Noto Sans" w:eastAsia="Montserrat Medium" w:hAnsi="Noto Sans" w:cs="Noto Sans"/>
                <w:color w:val="000000"/>
                <w:sz w:val="18"/>
                <w:szCs w:val="18"/>
              </w:rPr>
              <w:t>uma asegurada de $200,000.00 (Dos cientos mil pesos 00/100 M.N.). Se indemnizará al asegurado conforme a los porcentajes establecidos en la Tabla de Indemnizaciones Escala B por las pérdidas que deriven de un accidente cubierto.</w:t>
            </w:r>
          </w:p>
          <w:p w14:paraId="10A49B86" w14:textId="77777777" w:rsidR="004333FA" w:rsidRPr="004333FA" w:rsidRDefault="004333FA" w:rsidP="004333FA">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12FE8CAF" w14:textId="78DAC619" w:rsidR="004333FA" w:rsidRPr="004333FA" w:rsidRDefault="004333FA" w:rsidP="004333FA">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4333FA">
              <w:rPr>
                <w:rFonts w:ascii="Noto Sans" w:eastAsia="Montserrat Medium" w:hAnsi="Noto Sans" w:cs="Noto Sans"/>
                <w:b/>
                <w:bCs/>
                <w:color w:val="000000"/>
                <w:sz w:val="18"/>
                <w:szCs w:val="18"/>
              </w:rPr>
              <w:t>Reembolsos de Gastos Médicos:</w:t>
            </w:r>
            <w:r w:rsidRPr="004333FA">
              <w:rPr>
                <w:rFonts w:ascii="Noto Sans" w:eastAsia="Montserrat Medium" w:hAnsi="Noto Sans" w:cs="Noto Sans"/>
                <w:color w:val="000000"/>
                <w:sz w:val="18"/>
                <w:szCs w:val="18"/>
              </w:rPr>
              <w:t xml:space="preserve"> Si como consecuencia directa de un accidente, el Asegurado dentro de los diez días siguientes a la fecha del mismo, requiera someterse a tratamiento médico o intervención quirúrgica, hospitalizarse o hacer uso de los servicios de enfermera, ambulancia o medicinas, la Compañía reembolsará, además de las otras indemnizaciones a que tuviera derecho el Asegurado, el costo de dichas asistencias médicas hasta la cantidad máxima asegurada por este concepto</w:t>
            </w:r>
            <w:r w:rsidR="00DF6518">
              <w:rPr>
                <w:rFonts w:ascii="Noto Sans" w:eastAsia="Montserrat Medium" w:hAnsi="Noto Sans" w:cs="Noto Sans"/>
                <w:color w:val="000000"/>
                <w:sz w:val="18"/>
                <w:szCs w:val="18"/>
              </w:rPr>
              <w:t xml:space="preserve"> que es de </w:t>
            </w:r>
            <w:r w:rsidR="002F7D03" w:rsidRPr="002F7D03">
              <w:rPr>
                <w:rFonts w:ascii="Noto Sans" w:eastAsia="Montserrat Medium" w:hAnsi="Noto Sans" w:cs="Noto Sans"/>
                <w:color w:val="000000"/>
                <w:sz w:val="18"/>
                <w:szCs w:val="18"/>
              </w:rPr>
              <w:t>$100,000.00 (Cien mil pesos 00/100 M.N.)</w:t>
            </w:r>
            <w:r w:rsidRPr="004333FA">
              <w:rPr>
                <w:rFonts w:ascii="Noto Sans" w:eastAsia="Montserrat Medium" w:hAnsi="Noto Sans" w:cs="Noto Sans"/>
                <w:color w:val="000000"/>
                <w:sz w:val="18"/>
                <w:szCs w:val="18"/>
              </w:rPr>
              <w:t xml:space="preserve">, </w:t>
            </w:r>
            <w:r w:rsidR="004067C8" w:rsidRPr="004067C8">
              <w:rPr>
                <w:rFonts w:ascii="Noto Sans" w:eastAsia="Montserrat Medium" w:hAnsi="Noto Sans" w:cs="Noto Sans"/>
                <w:color w:val="000000"/>
                <w:sz w:val="18"/>
                <w:szCs w:val="18"/>
              </w:rPr>
              <w:t>por evento. Cubre honorarios médicos, hospitalización, medicamentos, enfermería, ambulancia y servicios auxiliares de diagnóstico derivados del accidente, de acuerdo al Gasto Usual y Acostumbrado (G.U.A.)</w:t>
            </w:r>
            <w:r w:rsidR="004067C8">
              <w:rPr>
                <w:rFonts w:ascii="Noto Sans" w:eastAsia="Montserrat Medium" w:hAnsi="Noto Sans" w:cs="Noto Sans"/>
                <w:color w:val="000000"/>
                <w:sz w:val="18"/>
                <w:szCs w:val="18"/>
              </w:rPr>
              <w:t xml:space="preserve"> </w:t>
            </w:r>
            <w:r w:rsidRPr="004333FA">
              <w:rPr>
                <w:rFonts w:ascii="Noto Sans" w:eastAsia="Montserrat Medium" w:hAnsi="Noto Sans" w:cs="Noto Sans"/>
                <w:color w:val="000000"/>
                <w:sz w:val="18"/>
                <w:szCs w:val="18"/>
              </w:rPr>
              <w:t xml:space="preserve">y previa comprobación de los mismos. </w:t>
            </w:r>
          </w:p>
          <w:p w14:paraId="4A67E17A" w14:textId="77777777" w:rsidR="004333FA" w:rsidRPr="004333FA" w:rsidRDefault="004333FA" w:rsidP="004333FA">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0E41DF3D" w14:textId="361665F2" w:rsidR="004333FA" w:rsidRPr="004333FA" w:rsidRDefault="00285350" w:rsidP="004333FA">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285350">
              <w:rPr>
                <w:rFonts w:ascii="Noto Sans" w:eastAsia="Montserrat Medium" w:hAnsi="Noto Sans" w:cs="Noto Sans"/>
                <w:color w:val="000000"/>
                <w:sz w:val="18"/>
                <w:szCs w:val="18"/>
              </w:rPr>
              <w:t>En caso de contratar esta cobertura con deducible, el momento del pago del reembolso le será descontada dicha cantidad.</w:t>
            </w:r>
            <w:r w:rsidR="004333FA" w:rsidRPr="004333FA">
              <w:rPr>
                <w:rFonts w:ascii="Noto Sans" w:eastAsia="Montserrat Medium" w:hAnsi="Noto Sans" w:cs="Noto Sans"/>
                <w:color w:val="000000"/>
                <w:sz w:val="18"/>
                <w:szCs w:val="18"/>
              </w:rPr>
              <w:t xml:space="preserve"> </w:t>
            </w:r>
          </w:p>
          <w:p w14:paraId="101DD971" w14:textId="77777777" w:rsidR="004333FA" w:rsidRDefault="004333FA" w:rsidP="004333FA">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1AA8DA9C" w14:textId="74A2E98D" w:rsidR="002739FF" w:rsidRDefault="002739FF" w:rsidP="002739FF">
            <w:pPr>
              <w:pBdr>
                <w:top w:val="nil"/>
                <w:left w:val="nil"/>
                <w:bottom w:val="nil"/>
                <w:right w:val="nil"/>
                <w:between w:val="nil"/>
              </w:pBdr>
              <w:tabs>
                <w:tab w:val="left" w:pos="0"/>
              </w:tabs>
              <w:ind w:right="121"/>
              <w:jc w:val="both"/>
              <w:rPr>
                <w:rFonts w:ascii="Noto Sans" w:eastAsia="Montserrat Medium" w:hAnsi="Noto Sans" w:cs="Noto Sans"/>
                <w:b/>
                <w:bCs/>
                <w:color w:val="000000"/>
                <w:sz w:val="18"/>
                <w:szCs w:val="18"/>
                <w:lang w:val="es-MX"/>
              </w:rPr>
            </w:pPr>
            <w:r w:rsidRPr="002739FF">
              <w:rPr>
                <w:rFonts w:ascii="Noto Sans" w:eastAsia="Montserrat Medium" w:hAnsi="Noto Sans" w:cs="Noto Sans"/>
                <w:b/>
                <w:bCs/>
                <w:color w:val="000000"/>
                <w:sz w:val="18"/>
                <w:szCs w:val="18"/>
                <w:lang w:val="es-MX"/>
              </w:rPr>
              <w:t>COBERTURA EN INSTALACIONES Y ACTIVIDADES EXTRAMUROS</w:t>
            </w:r>
            <w:r>
              <w:rPr>
                <w:rFonts w:ascii="Noto Sans" w:eastAsia="Montserrat Medium" w:hAnsi="Noto Sans" w:cs="Noto Sans"/>
                <w:b/>
                <w:bCs/>
                <w:color w:val="000000"/>
                <w:sz w:val="18"/>
                <w:szCs w:val="18"/>
                <w:lang w:val="es-MX"/>
              </w:rPr>
              <w:t>.</w:t>
            </w:r>
          </w:p>
          <w:p w14:paraId="389C123E" w14:textId="77777777" w:rsidR="002739FF" w:rsidRPr="002739FF" w:rsidRDefault="002739FF" w:rsidP="002739FF">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lang w:val="es-MX"/>
              </w:rPr>
            </w:pPr>
          </w:p>
          <w:p w14:paraId="5AD753A2" w14:textId="7FB36042" w:rsidR="002739FF" w:rsidRPr="002739FF" w:rsidRDefault="002739FF" w:rsidP="002739FF">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lang w:val="es-MX"/>
              </w:rPr>
            </w:pPr>
            <w:r w:rsidRPr="002739FF">
              <w:rPr>
                <w:rFonts w:ascii="Noto Sans" w:eastAsia="Montserrat Medium" w:hAnsi="Noto Sans" w:cs="Noto Sans"/>
                <w:color w:val="000000"/>
                <w:sz w:val="18"/>
                <w:szCs w:val="18"/>
                <w:lang w:val="es-MX"/>
              </w:rPr>
              <w:t>La póliza de Seguro de Accidentes Personales Escolares amparará a la población infantil asegurada durante su permanencia dentro de las instalaciones del Centro de Desarrollo Infantil (CENDI), así como fuera de estas, cubriendo cualquier actividad académica, recreativa, cultural, deportiva o de formación organizada, autorizada o supervisada por el personal del CENDI (actividades extramuros). Asimismo, la cobertura se mantendrá vigente durante los traslados directos de los menores desde sus domicilios del CENDI hacia los lugares donde se realicen dichas actividades extramuros y viceversa.</w:t>
            </w:r>
          </w:p>
          <w:p w14:paraId="096A3D5D" w14:textId="77777777" w:rsidR="002739FF" w:rsidRPr="004333FA" w:rsidRDefault="002739FF" w:rsidP="004333FA">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40F1E176" w14:textId="1BF18389" w:rsidR="001D5D88" w:rsidRPr="004333FA" w:rsidRDefault="004333FA" w:rsidP="004333FA">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4333FA">
              <w:rPr>
                <w:rFonts w:ascii="Noto Sans" w:eastAsia="Montserrat Medium" w:hAnsi="Noto Sans" w:cs="Noto Sans"/>
                <w:color w:val="000000"/>
                <w:sz w:val="18"/>
                <w:szCs w:val="18"/>
              </w:rPr>
              <w:t xml:space="preserve">Para la emisión de la póliza será requisito indispensable entregar al proveedor el listado de </w:t>
            </w:r>
            <w:r w:rsidR="00D8193B">
              <w:rPr>
                <w:rFonts w:ascii="Noto Sans" w:eastAsia="Montserrat Medium" w:hAnsi="Noto Sans" w:cs="Noto Sans"/>
                <w:color w:val="000000"/>
                <w:sz w:val="18"/>
                <w:szCs w:val="18"/>
              </w:rPr>
              <w:t>alumnos</w:t>
            </w:r>
            <w:r w:rsidRPr="004333FA">
              <w:rPr>
                <w:rFonts w:ascii="Noto Sans" w:eastAsia="Montserrat Medium" w:hAnsi="Noto Sans" w:cs="Noto Sans"/>
                <w:color w:val="000000"/>
                <w:sz w:val="18"/>
                <w:szCs w:val="18"/>
              </w:rPr>
              <w:t xml:space="preserve"> en archivo Excel, conteniendo (apellido paterno, maternos y nombres), fecha de nacimiento y sexo (masculino o femenino), de cada uno de ellos.</w:t>
            </w:r>
          </w:p>
          <w:p w14:paraId="1D25D58B" w14:textId="77777777" w:rsidR="004333FA" w:rsidRDefault="004333FA" w:rsidP="004333FA">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68983AE8" w14:textId="0E5009C1" w:rsidR="00777459" w:rsidRDefault="001D5D88"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1D5D88">
              <w:rPr>
                <w:rFonts w:ascii="Noto Sans" w:eastAsia="Montserrat Medium" w:hAnsi="Noto Sans" w:cs="Noto Sans"/>
                <w:color w:val="000000"/>
                <w:sz w:val="18"/>
                <w:szCs w:val="18"/>
              </w:rPr>
              <w:lastRenderedPageBreak/>
              <w:t>Para la contratación del</w:t>
            </w:r>
            <w:r w:rsidR="004333FA">
              <w:rPr>
                <w:rFonts w:ascii="Noto Sans" w:eastAsia="Montserrat Medium" w:hAnsi="Noto Sans" w:cs="Noto Sans"/>
                <w:color w:val="000000" w:themeColor="text1"/>
                <w:sz w:val="18"/>
                <w:szCs w:val="18"/>
              </w:rPr>
              <w:t xml:space="preserve"> </w:t>
            </w:r>
            <w:r w:rsidR="0094648E" w:rsidRPr="0094648E">
              <w:rPr>
                <w:rFonts w:ascii="Noto Sans" w:eastAsia="Montserrat Medium" w:hAnsi="Noto Sans" w:cs="Noto Sans"/>
                <w:sz w:val="18"/>
                <w:szCs w:val="18"/>
              </w:rPr>
              <w:t>Seguro de Accidentes Personales Escolares para el Centro de Desarrollo Infantil (CENDI)</w:t>
            </w:r>
            <w:r w:rsidRPr="001D5D88">
              <w:rPr>
                <w:rFonts w:ascii="Noto Sans" w:eastAsia="Montserrat Medium" w:hAnsi="Noto Sans" w:cs="Noto Sans"/>
                <w:color w:val="000000"/>
                <w:sz w:val="18"/>
                <w:szCs w:val="18"/>
              </w:rPr>
              <w:t>, la empresa adjudicada deberá de entregar</w:t>
            </w:r>
            <w:r>
              <w:rPr>
                <w:rFonts w:ascii="Noto Sans" w:eastAsia="Montserrat Medium" w:hAnsi="Noto Sans" w:cs="Noto Sans"/>
                <w:color w:val="000000"/>
                <w:sz w:val="18"/>
                <w:szCs w:val="18"/>
              </w:rPr>
              <w:t xml:space="preserve"> </w:t>
            </w:r>
            <w:r w:rsidR="00BC1FBC">
              <w:rPr>
                <w:rFonts w:ascii="Noto Sans" w:eastAsia="Montserrat Medium" w:hAnsi="Noto Sans" w:cs="Noto Sans"/>
                <w:color w:val="000000"/>
                <w:sz w:val="18"/>
                <w:szCs w:val="18"/>
              </w:rPr>
              <w:t xml:space="preserve">una póliza </w:t>
            </w:r>
            <w:r w:rsidR="004333FA">
              <w:rPr>
                <w:rFonts w:ascii="Noto Sans" w:eastAsia="Montserrat Medium" w:hAnsi="Noto Sans" w:cs="Noto Sans"/>
                <w:color w:val="000000"/>
                <w:sz w:val="18"/>
                <w:szCs w:val="18"/>
              </w:rPr>
              <w:t xml:space="preserve">que cubre los </w:t>
            </w:r>
            <w:r w:rsidR="00D64BFA">
              <w:rPr>
                <w:rFonts w:ascii="Noto Sans" w:eastAsia="Montserrat Medium" w:hAnsi="Noto Sans" w:cs="Noto Sans"/>
                <w:color w:val="000000"/>
                <w:sz w:val="18"/>
                <w:szCs w:val="18"/>
              </w:rPr>
              <w:t xml:space="preserve">30 </w:t>
            </w:r>
            <w:r w:rsidR="00D8193B">
              <w:rPr>
                <w:rFonts w:ascii="Noto Sans" w:eastAsia="Montserrat Medium" w:hAnsi="Noto Sans" w:cs="Noto Sans"/>
                <w:color w:val="000000"/>
                <w:sz w:val="18"/>
                <w:szCs w:val="18"/>
              </w:rPr>
              <w:t xml:space="preserve">alumnos </w:t>
            </w:r>
            <w:r w:rsidRPr="001D5D88">
              <w:rPr>
                <w:rFonts w:ascii="Noto Sans" w:eastAsia="Montserrat Medium" w:hAnsi="Noto Sans" w:cs="Noto Sans"/>
                <w:color w:val="000000"/>
                <w:sz w:val="18"/>
                <w:szCs w:val="18"/>
              </w:rPr>
              <w:t xml:space="preserve">en la oficina de la </w:t>
            </w:r>
            <w:r w:rsidR="00D8193B" w:rsidRPr="00D8193B">
              <w:rPr>
                <w:rFonts w:ascii="Noto Sans" w:eastAsia="Montserrat Medium" w:hAnsi="Noto Sans" w:cs="Noto Sans"/>
                <w:color w:val="000000"/>
                <w:sz w:val="18"/>
                <w:szCs w:val="18"/>
              </w:rPr>
              <w:t xml:space="preserve">Dirección General de Recursos Humanos y Organización </w:t>
            </w:r>
            <w:r w:rsidRPr="001D5D88">
              <w:rPr>
                <w:rFonts w:ascii="Noto Sans" w:eastAsia="Montserrat Medium" w:hAnsi="Noto Sans" w:cs="Noto Sans"/>
                <w:color w:val="000000"/>
                <w:sz w:val="18"/>
                <w:szCs w:val="18"/>
              </w:rPr>
              <w:t>de</w:t>
            </w:r>
            <w:r>
              <w:rPr>
                <w:rFonts w:ascii="Noto Sans" w:eastAsia="Montserrat Medium" w:hAnsi="Noto Sans" w:cs="Noto Sans"/>
                <w:color w:val="000000"/>
                <w:sz w:val="18"/>
                <w:szCs w:val="18"/>
              </w:rPr>
              <w:t xml:space="preserve"> la Secretaría de Ciencia, Humanidades, Tecnología e </w:t>
            </w:r>
            <w:r w:rsidR="0061211B">
              <w:rPr>
                <w:rFonts w:ascii="Noto Sans" w:eastAsia="Montserrat Medium" w:hAnsi="Noto Sans" w:cs="Noto Sans"/>
                <w:color w:val="000000"/>
                <w:sz w:val="18"/>
                <w:szCs w:val="18"/>
              </w:rPr>
              <w:t>Innovación</w:t>
            </w:r>
            <w:r w:rsidRPr="001D5D88">
              <w:rPr>
                <w:rFonts w:ascii="Noto Sans" w:eastAsia="Montserrat Medium" w:hAnsi="Noto Sans" w:cs="Noto Sans"/>
                <w:color w:val="000000"/>
                <w:sz w:val="18"/>
                <w:szCs w:val="18"/>
              </w:rPr>
              <w:t xml:space="preserve">, </w:t>
            </w:r>
            <w:r w:rsidR="0061211B">
              <w:rPr>
                <w:rFonts w:ascii="Noto Sans" w:eastAsia="Montserrat Medium" w:hAnsi="Noto Sans" w:cs="Noto Sans"/>
                <w:color w:val="000000"/>
                <w:sz w:val="18"/>
                <w:szCs w:val="18"/>
              </w:rPr>
              <w:t>e</w:t>
            </w:r>
            <w:r w:rsidRPr="001D5D88">
              <w:rPr>
                <w:rFonts w:ascii="Noto Sans" w:eastAsia="Montserrat Medium" w:hAnsi="Noto Sans" w:cs="Noto Sans"/>
                <w:color w:val="000000"/>
                <w:sz w:val="18"/>
                <w:szCs w:val="18"/>
              </w:rPr>
              <w:t>n el Segundo piso Ala Sur del edificio ubicado en Insurgentes Sur, N</w:t>
            </w:r>
            <w:r w:rsidR="00B45A3B">
              <w:rPr>
                <w:rFonts w:ascii="Noto Sans" w:eastAsia="Montserrat Medium" w:hAnsi="Noto Sans" w:cs="Noto Sans"/>
                <w:color w:val="000000"/>
                <w:sz w:val="18"/>
                <w:szCs w:val="18"/>
              </w:rPr>
              <w:t xml:space="preserve">o. </w:t>
            </w:r>
            <w:r w:rsidRPr="001D5D88">
              <w:rPr>
                <w:rFonts w:ascii="Noto Sans" w:eastAsia="Montserrat Medium" w:hAnsi="Noto Sans" w:cs="Noto Sans"/>
                <w:color w:val="000000"/>
                <w:sz w:val="18"/>
                <w:szCs w:val="18"/>
              </w:rPr>
              <w:t>1582, Colonia Crédito Constructor, C.P. 03940, Demarcación Territorial Benito Juárez, Ciudad de México, por lo que la entrega se realizará a más tardar a los 15 días hábiles siguientes a la notificación de</w:t>
            </w:r>
            <w:r w:rsidR="00CD3D84">
              <w:rPr>
                <w:rFonts w:ascii="Noto Sans" w:eastAsia="Montserrat Medium" w:hAnsi="Noto Sans" w:cs="Noto Sans"/>
                <w:color w:val="000000"/>
                <w:sz w:val="18"/>
                <w:szCs w:val="18"/>
              </w:rPr>
              <w:t xml:space="preserve"> </w:t>
            </w:r>
            <w:r w:rsidR="00CD3D84" w:rsidRPr="00CD3D84">
              <w:rPr>
                <w:rFonts w:ascii="Noto Sans" w:eastAsia="Montserrat Medium" w:hAnsi="Noto Sans" w:cs="Noto Sans"/>
                <w:color w:val="000000"/>
                <w:sz w:val="18"/>
                <w:szCs w:val="18"/>
              </w:rPr>
              <w:t>la adjudicación</w:t>
            </w:r>
            <w:r w:rsidRPr="001D5D88">
              <w:rPr>
                <w:rFonts w:ascii="Noto Sans" w:eastAsia="Montserrat Medium" w:hAnsi="Noto Sans" w:cs="Noto Sans"/>
                <w:color w:val="000000"/>
                <w:sz w:val="18"/>
                <w:szCs w:val="18"/>
              </w:rPr>
              <w:t xml:space="preserve">, en un horario de 09:00 a 13:30 horas.   </w:t>
            </w:r>
          </w:p>
          <w:p w14:paraId="3C6F317E" w14:textId="77777777" w:rsidR="00D40707" w:rsidRPr="00FB71A5" w:rsidRDefault="00D40707"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3318CF5E" w14:textId="5816FC94" w:rsidR="00777459" w:rsidRPr="00FB71A5" w:rsidRDefault="00A96539" w:rsidP="00A96539">
            <w:p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FB71A5">
              <w:rPr>
                <w:rFonts w:ascii="Noto Sans" w:eastAsia="Montserrat Medium" w:hAnsi="Noto Sans" w:cs="Noto Sans"/>
                <w:b/>
                <w:color w:val="000000"/>
                <w:sz w:val="18"/>
                <w:szCs w:val="18"/>
              </w:rPr>
              <w:t xml:space="preserve">    </w:t>
            </w:r>
            <w:r w:rsidR="00777459" w:rsidRPr="00FB71A5">
              <w:rPr>
                <w:rFonts w:ascii="Patria" w:eastAsia="Montserrat Medium" w:hAnsi="Patria" w:cs="Noto Sans"/>
                <w:b/>
                <w:color w:val="000000"/>
                <w:sz w:val="18"/>
                <w:szCs w:val="18"/>
              </w:rPr>
              <w:t xml:space="preserve">2.1. Derechos de autor, propiedad intelectual o industrial. </w:t>
            </w:r>
          </w:p>
          <w:p w14:paraId="59D81101" w14:textId="77777777" w:rsidR="00777459" w:rsidRPr="00FB71A5" w:rsidRDefault="00777459" w:rsidP="00A96539">
            <w:pPr>
              <w:pBdr>
                <w:top w:val="nil"/>
                <w:left w:val="nil"/>
                <w:bottom w:val="nil"/>
                <w:right w:val="nil"/>
                <w:between w:val="nil"/>
              </w:pBdr>
              <w:tabs>
                <w:tab w:val="left" w:pos="0"/>
              </w:tabs>
              <w:jc w:val="both"/>
              <w:rPr>
                <w:rFonts w:ascii="Noto Sans" w:eastAsia="Montserrat Medium" w:hAnsi="Noto Sans" w:cs="Noto Sans"/>
                <w:b/>
                <w:color w:val="000000"/>
                <w:sz w:val="18"/>
                <w:szCs w:val="18"/>
              </w:rPr>
            </w:pPr>
          </w:p>
          <w:p w14:paraId="32F0FE90" w14:textId="27C448F9" w:rsidR="00CD5704" w:rsidRPr="00FB71A5" w:rsidRDefault="0061211B" w:rsidP="00A96539">
            <w:pPr>
              <w:pBdr>
                <w:top w:val="nil"/>
                <w:left w:val="nil"/>
                <w:bottom w:val="nil"/>
                <w:right w:val="nil"/>
                <w:between w:val="nil"/>
              </w:pBdr>
              <w:tabs>
                <w:tab w:val="left" w:pos="0"/>
              </w:tabs>
              <w:ind w:right="121"/>
              <w:jc w:val="both"/>
              <w:rPr>
                <w:rFonts w:ascii="Patria" w:eastAsia="Montserrat Medium" w:hAnsi="Patria" w:cs="Noto Sans"/>
                <w:color w:val="000000"/>
                <w:sz w:val="18"/>
                <w:szCs w:val="18"/>
              </w:rPr>
            </w:pPr>
            <w:r>
              <w:rPr>
                <w:rFonts w:ascii="Noto Sans" w:eastAsia="Montserrat Medium" w:hAnsi="Noto Sans" w:cs="Noto Sans"/>
                <w:color w:val="000000"/>
                <w:sz w:val="18"/>
                <w:szCs w:val="18"/>
              </w:rPr>
              <w:t>No aplica.</w:t>
            </w:r>
          </w:p>
          <w:p w14:paraId="1C1C88C3" w14:textId="77777777" w:rsidR="00777459" w:rsidRDefault="00777459"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425BCE0F" w14:textId="77777777" w:rsidR="00777459" w:rsidRPr="00CD5704"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CD5704">
              <w:rPr>
                <w:rFonts w:ascii="Patria" w:eastAsia="Montserrat Medium" w:hAnsi="Patria" w:cs="Noto Sans"/>
                <w:b/>
                <w:color w:val="000000"/>
                <w:sz w:val="18"/>
                <w:szCs w:val="18"/>
              </w:rPr>
              <w:t>PRUEBAS PREVIAS A LA ADJUDICACIÓN Y ENTREGA DE MUESTRAS FÍSICAS:</w:t>
            </w:r>
          </w:p>
          <w:p w14:paraId="56FCF01D" w14:textId="77777777" w:rsidR="00777459" w:rsidRPr="00F56BF5" w:rsidRDefault="00777459" w:rsidP="00A96539">
            <w:pPr>
              <w:tabs>
                <w:tab w:val="left" w:pos="0"/>
              </w:tabs>
              <w:jc w:val="both"/>
              <w:rPr>
                <w:rFonts w:ascii="Noto Sans" w:eastAsia="Montserrat Medium" w:hAnsi="Noto Sans" w:cs="Noto Sans"/>
                <w:sz w:val="18"/>
                <w:szCs w:val="18"/>
              </w:rPr>
            </w:pPr>
          </w:p>
          <w:p w14:paraId="706808DF" w14:textId="77777777" w:rsidR="0061211B" w:rsidRPr="00FB71A5" w:rsidRDefault="0061211B" w:rsidP="0061211B">
            <w:pPr>
              <w:pBdr>
                <w:top w:val="nil"/>
                <w:left w:val="nil"/>
                <w:bottom w:val="nil"/>
                <w:right w:val="nil"/>
                <w:between w:val="nil"/>
              </w:pBdr>
              <w:tabs>
                <w:tab w:val="left" w:pos="0"/>
              </w:tabs>
              <w:ind w:right="121"/>
              <w:jc w:val="both"/>
              <w:rPr>
                <w:rFonts w:ascii="Patria" w:eastAsia="Montserrat Medium" w:hAnsi="Patria" w:cs="Noto Sans"/>
                <w:color w:val="000000"/>
                <w:sz w:val="18"/>
                <w:szCs w:val="18"/>
              </w:rPr>
            </w:pPr>
            <w:r>
              <w:rPr>
                <w:rFonts w:ascii="Noto Sans" w:eastAsia="Montserrat Medium" w:hAnsi="Noto Sans" w:cs="Noto Sans"/>
                <w:color w:val="000000"/>
                <w:sz w:val="18"/>
                <w:szCs w:val="18"/>
              </w:rPr>
              <w:t>No aplica.</w:t>
            </w:r>
          </w:p>
          <w:p w14:paraId="0FE286A5" w14:textId="531C8E96" w:rsidR="00A96539" w:rsidRDefault="00A96539" w:rsidP="00A96539">
            <w:pPr>
              <w:jc w:val="both"/>
              <w:rPr>
                <w:rFonts w:ascii="Noto Sans" w:eastAsia="Montserrat Medium" w:hAnsi="Noto Sans" w:cs="Noto Sans"/>
                <w:sz w:val="18"/>
                <w:szCs w:val="18"/>
              </w:rPr>
            </w:pPr>
          </w:p>
          <w:p w14:paraId="05D6F75C" w14:textId="77777777" w:rsidR="00777459" w:rsidRPr="00CD5704"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CD5704">
              <w:rPr>
                <w:rFonts w:ascii="Patria" w:eastAsia="Montserrat Medium" w:hAnsi="Patria" w:cs="Noto Sans"/>
                <w:b/>
                <w:color w:val="000000"/>
                <w:sz w:val="18"/>
                <w:szCs w:val="18"/>
              </w:rPr>
              <w:t>NORMAS:</w:t>
            </w:r>
          </w:p>
          <w:p w14:paraId="2FCC5A4E" w14:textId="77777777" w:rsidR="00FB71A5" w:rsidRDefault="00FB71A5" w:rsidP="00A96539">
            <w:pPr>
              <w:tabs>
                <w:tab w:val="left" w:pos="0"/>
              </w:tabs>
              <w:jc w:val="both"/>
              <w:rPr>
                <w:rFonts w:ascii="Noto Sans" w:eastAsia="Montserrat Medium" w:hAnsi="Noto Sans" w:cs="Noto Sans"/>
                <w:sz w:val="18"/>
                <w:szCs w:val="18"/>
              </w:rPr>
            </w:pPr>
          </w:p>
          <w:p w14:paraId="6804EAA5" w14:textId="77777777" w:rsidR="00FD106E" w:rsidRPr="003370E5" w:rsidRDefault="00FD106E" w:rsidP="00FD106E">
            <w:pPr>
              <w:tabs>
                <w:tab w:val="left" w:pos="0"/>
              </w:tabs>
              <w:rPr>
                <w:rFonts w:ascii="Noto Sans" w:eastAsia="Noto Sans" w:hAnsi="Noto Sans" w:cs="Noto Sans"/>
                <w:sz w:val="18"/>
                <w:szCs w:val="18"/>
              </w:rPr>
            </w:pPr>
            <w:hyperlink r:id="rId8" w:history="1">
              <w:r w:rsidRPr="003370E5">
                <w:rPr>
                  <w:rFonts w:ascii="Noto Sans" w:eastAsia="Noto Sans" w:hAnsi="Noto Sans" w:cs="Noto Sans"/>
                  <w:sz w:val="18"/>
                  <w:szCs w:val="18"/>
                </w:rPr>
                <w:t>https://platiica.economia.gob.mx/normalizacion/catalogo-mexicano-de-normas/</w:t>
              </w:r>
            </w:hyperlink>
          </w:p>
          <w:p w14:paraId="1FAAB52D" w14:textId="3CE1CE67" w:rsidR="00FD106E" w:rsidRDefault="00FD106E" w:rsidP="00FD106E">
            <w:pPr>
              <w:pBdr>
                <w:top w:val="nil"/>
                <w:left w:val="nil"/>
                <w:bottom w:val="nil"/>
                <w:right w:val="nil"/>
                <w:between w:val="nil"/>
              </w:pBdr>
              <w:ind w:right="121"/>
              <w:jc w:val="both"/>
              <w:rPr>
                <w:rFonts w:ascii="Noto Sans" w:eastAsia="Montserrat Medium" w:hAnsi="Noto Sans" w:cs="Noto Sans"/>
                <w:color w:val="000000" w:themeColor="text1"/>
                <w:sz w:val="18"/>
                <w:szCs w:val="18"/>
              </w:rPr>
            </w:pPr>
          </w:p>
          <w:p w14:paraId="72F55523" w14:textId="77777777" w:rsidR="00FD106E" w:rsidRDefault="00FD106E" w:rsidP="00FD106E">
            <w:pPr>
              <w:tabs>
                <w:tab w:val="left" w:pos="0"/>
              </w:tabs>
              <w:jc w:val="both"/>
              <w:rPr>
                <w:rFonts w:ascii="Noto Sans" w:eastAsia="Noto Sans" w:hAnsi="Noto Sans" w:cs="Noto Sans"/>
                <w:sz w:val="18"/>
                <w:szCs w:val="18"/>
              </w:rPr>
            </w:pPr>
            <w:r w:rsidRPr="002E6DBE">
              <w:rPr>
                <w:rFonts w:ascii="Noto Sans" w:eastAsia="Noto Sans" w:hAnsi="Noto Sans" w:cs="Noto Sans"/>
                <w:b/>
                <w:bCs/>
                <w:sz w:val="18"/>
                <w:szCs w:val="18"/>
              </w:rPr>
              <w:t>Para la prestación del servicio</w:t>
            </w:r>
            <w:r w:rsidRPr="70A9432D">
              <w:rPr>
                <w:rFonts w:ascii="Noto Sans" w:eastAsia="Noto Sans" w:hAnsi="Noto Sans" w:cs="Noto Sans"/>
                <w:sz w:val="18"/>
                <w:szCs w:val="18"/>
              </w:rPr>
              <w:t xml:space="preserve"> solicitado a través del presente documento, después de la verificación efectuada por el área requirente, se determina conforme a los resultados obtenidos en la consulta de la liga anterior, que no existen normas oficiales mexicanas, normas mexicanas y/o normas internacionales aplicables, en apego al artículo 31 del Reglamento de la Ley de Adquisiciones, Arrendamientos y Servicios del Sector Público.</w:t>
            </w:r>
          </w:p>
          <w:p w14:paraId="27FAA1A5" w14:textId="55181174" w:rsidR="002968B5" w:rsidRDefault="002968B5" w:rsidP="0061211B">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546DFE35" w14:textId="77777777" w:rsidR="00777459" w:rsidRPr="000E7ECF"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0E7ECF">
              <w:rPr>
                <w:rFonts w:ascii="Patria" w:eastAsia="Montserrat Medium" w:hAnsi="Patria" w:cs="Noto Sans"/>
                <w:b/>
                <w:color w:val="000000"/>
                <w:sz w:val="18"/>
                <w:szCs w:val="18"/>
              </w:rPr>
              <w:t>LICENCIAS, AUTORIZACIONES Y/O PERMISOS:</w:t>
            </w:r>
          </w:p>
          <w:p w14:paraId="0F3B0B77" w14:textId="77777777" w:rsidR="00A96539" w:rsidRDefault="00A96539" w:rsidP="00A96539">
            <w:pPr>
              <w:tabs>
                <w:tab w:val="left" w:pos="0"/>
              </w:tabs>
              <w:jc w:val="both"/>
              <w:rPr>
                <w:rFonts w:ascii="Noto Sans" w:eastAsia="Montserrat Medium" w:hAnsi="Noto Sans" w:cs="Noto Sans"/>
                <w:sz w:val="18"/>
                <w:szCs w:val="18"/>
              </w:rPr>
            </w:pPr>
          </w:p>
          <w:p w14:paraId="5B1A1AE7" w14:textId="77777777" w:rsidR="00BC0969" w:rsidRPr="00BC0969" w:rsidRDefault="00BC0969" w:rsidP="00BC0969">
            <w:pPr>
              <w:pBdr>
                <w:top w:val="nil"/>
                <w:left w:val="nil"/>
                <w:bottom w:val="nil"/>
                <w:right w:val="nil"/>
                <w:between w:val="nil"/>
              </w:pBdr>
              <w:tabs>
                <w:tab w:val="left" w:pos="0"/>
              </w:tabs>
              <w:ind w:right="121"/>
              <w:jc w:val="both"/>
              <w:rPr>
                <w:rFonts w:ascii="Noto Sans" w:eastAsia="Montserrat Medium" w:hAnsi="Noto Sans" w:cs="Noto Sans"/>
                <w:sz w:val="18"/>
                <w:szCs w:val="18"/>
              </w:rPr>
            </w:pPr>
            <w:r w:rsidRPr="00BC0969">
              <w:rPr>
                <w:rFonts w:ascii="Noto Sans" w:eastAsia="Montserrat Medium" w:hAnsi="Noto Sans" w:cs="Noto Sans"/>
                <w:sz w:val="18"/>
                <w:szCs w:val="18"/>
              </w:rPr>
              <w:t>Durante la vigencia del servicio, “EL PROVEEDOR” deberá contar con las autorizaciones, permisos y licencias necesarias para la prestación del mismo.</w:t>
            </w:r>
          </w:p>
          <w:p w14:paraId="1386F333" w14:textId="77777777" w:rsidR="00BC0969" w:rsidRPr="00BC0969" w:rsidRDefault="00BC0969" w:rsidP="00BC0969">
            <w:pPr>
              <w:pBdr>
                <w:top w:val="nil"/>
                <w:left w:val="nil"/>
                <w:bottom w:val="nil"/>
                <w:right w:val="nil"/>
                <w:between w:val="nil"/>
              </w:pBdr>
              <w:tabs>
                <w:tab w:val="left" w:pos="0"/>
              </w:tabs>
              <w:ind w:right="121"/>
              <w:jc w:val="both"/>
              <w:rPr>
                <w:rFonts w:ascii="Noto Sans" w:eastAsia="Montserrat Medium" w:hAnsi="Noto Sans" w:cs="Noto Sans"/>
                <w:sz w:val="18"/>
                <w:szCs w:val="18"/>
              </w:rPr>
            </w:pPr>
          </w:p>
          <w:p w14:paraId="3E320DC5" w14:textId="3DBC6E6B" w:rsidR="00BC0969" w:rsidRDefault="00BC0969" w:rsidP="00BC0969">
            <w:pPr>
              <w:pBdr>
                <w:top w:val="nil"/>
                <w:left w:val="nil"/>
                <w:bottom w:val="nil"/>
                <w:right w:val="nil"/>
                <w:between w:val="nil"/>
              </w:pBdr>
              <w:tabs>
                <w:tab w:val="left" w:pos="0"/>
              </w:tabs>
              <w:ind w:right="121"/>
              <w:jc w:val="both"/>
              <w:rPr>
                <w:rFonts w:ascii="Noto Sans" w:eastAsia="Montserrat Medium" w:hAnsi="Noto Sans" w:cs="Noto Sans"/>
                <w:sz w:val="18"/>
                <w:szCs w:val="18"/>
              </w:rPr>
            </w:pPr>
            <w:r w:rsidRPr="00BC0969">
              <w:rPr>
                <w:rFonts w:ascii="Noto Sans" w:eastAsia="Montserrat Medium" w:hAnsi="Noto Sans" w:cs="Noto Sans"/>
                <w:sz w:val="18"/>
                <w:szCs w:val="18"/>
              </w:rPr>
              <w:t>“EL PROVEEDOR” asumirá la responsabilidad total en el caso de que, por la prestación de “EL SERVICIO”, infrinja patentes, marcas o viole registros de derechos de autor o cualquier situación semejante.</w:t>
            </w:r>
          </w:p>
          <w:p w14:paraId="1040BD12" w14:textId="77777777" w:rsidR="00777459" w:rsidRPr="00F56BF5" w:rsidRDefault="00777459" w:rsidP="00A96539">
            <w:pPr>
              <w:tabs>
                <w:tab w:val="left" w:pos="0"/>
              </w:tabs>
              <w:jc w:val="both"/>
              <w:rPr>
                <w:rFonts w:ascii="Noto Sans" w:eastAsia="Montserrat Medium" w:hAnsi="Noto Sans" w:cs="Noto Sans"/>
                <w:sz w:val="18"/>
                <w:szCs w:val="18"/>
              </w:rPr>
            </w:pPr>
          </w:p>
          <w:p w14:paraId="1EA22007" w14:textId="77777777" w:rsidR="00777459" w:rsidRPr="000E7ECF"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0E7ECF">
              <w:rPr>
                <w:rFonts w:ascii="Patria" w:eastAsia="Montserrat Medium" w:hAnsi="Patria" w:cs="Noto Sans"/>
                <w:b/>
                <w:color w:val="000000"/>
                <w:sz w:val="18"/>
                <w:szCs w:val="18"/>
              </w:rPr>
              <w:t>INSTALACIÓN:</w:t>
            </w:r>
          </w:p>
          <w:p w14:paraId="56D268C5" w14:textId="77777777" w:rsidR="00A96539" w:rsidRDefault="00A96539" w:rsidP="00A96539">
            <w:pPr>
              <w:tabs>
                <w:tab w:val="left" w:pos="0"/>
              </w:tabs>
              <w:jc w:val="both"/>
              <w:rPr>
                <w:rFonts w:ascii="Noto Sans" w:eastAsia="Montserrat Medium" w:hAnsi="Noto Sans" w:cs="Noto Sans"/>
                <w:sz w:val="18"/>
                <w:szCs w:val="18"/>
              </w:rPr>
            </w:pPr>
          </w:p>
          <w:p w14:paraId="4A7ECC60" w14:textId="77777777" w:rsidR="0061211B" w:rsidRPr="00FB71A5" w:rsidRDefault="0061211B" w:rsidP="0061211B">
            <w:pPr>
              <w:pBdr>
                <w:top w:val="nil"/>
                <w:left w:val="nil"/>
                <w:bottom w:val="nil"/>
                <w:right w:val="nil"/>
                <w:between w:val="nil"/>
              </w:pBdr>
              <w:tabs>
                <w:tab w:val="left" w:pos="0"/>
              </w:tabs>
              <w:ind w:right="121"/>
              <w:jc w:val="both"/>
              <w:rPr>
                <w:rFonts w:ascii="Patria" w:eastAsia="Montserrat Medium" w:hAnsi="Patria" w:cs="Noto Sans"/>
                <w:color w:val="000000"/>
                <w:sz w:val="18"/>
                <w:szCs w:val="18"/>
              </w:rPr>
            </w:pPr>
            <w:r>
              <w:rPr>
                <w:rFonts w:ascii="Noto Sans" w:eastAsia="Montserrat Medium" w:hAnsi="Noto Sans" w:cs="Noto Sans"/>
                <w:color w:val="000000"/>
                <w:sz w:val="18"/>
                <w:szCs w:val="18"/>
              </w:rPr>
              <w:t>No aplica.</w:t>
            </w:r>
          </w:p>
          <w:p w14:paraId="18943033" w14:textId="443BF4EA" w:rsidR="00777459" w:rsidRDefault="00777459" w:rsidP="00A96539">
            <w:pPr>
              <w:tabs>
                <w:tab w:val="left" w:pos="0"/>
              </w:tabs>
              <w:jc w:val="both"/>
              <w:rPr>
                <w:rFonts w:ascii="Noto Sans" w:eastAsia="Montserrat Medium" w:hAnsi="Noto Sans" w:cs="Noto Sans"/>
                <w:sz w:val="18"/>
                <w:szCs w:val="18"/>
              </w:rPr>
            </w:pPr>
          </w:p>
          <w:p w14:paraId="4B2F9F55" w14:textId="77777777" w:rsidR="00907626" w:rsidRPr="00F56BF5" w:rsidRDefault="00907626" w:rsidP="00A96539">
            <w:pPr>
              <w:tabs>
                <w:tab w:val="left" w:pos="0"/>
              </w:tabs>
              <w:jc w:val="both"/>
              <w:rPr>
                <w:rFonts w:ascii="Noto Sans" w:eastAsia="Montserrat Medium" w:hAnsi="Noto Sans" w:cs="Noto Sans"/>
                <w:sz w:val="18"/>
                <w:szCs w:val="18"/>
              </w:rPr>
            </w:pPr>
          </w:p>
          <w:p w14:paraId="0809C4B6" w14:textId="77777777" w:rsidR="00777459" w:rsidRPr="000E7ECF"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0E7ECF">
              <w:rPr>
                <w:rFonts w:ascii="Patria" w:eastAsia="Montserrat Medium" w:hAnsi="Patria" w:cs="Noto Sans"/>
                <w:b/>
                <w:color w:val="000000"/>
                <w:sz w:val="18"/>
                <w:szCs w:val="18"/>
              </w:rPr>
              <w:t>CAPACITACIÓN:</w:t>
            </w:r>
          </w:p>
          <w:p w14:paraId="60D26D35" w14:textId="77777777" w:rsidR="00A96539" w:rsidRDefault="00A96539" w:rsidP="00A96539">
            <w:pPr>
              <w:tabs>
                <w:tab w:val="left" w:pos="0"/>
              </w:tabs>
              <w:jc w:val="both"/>
              <w:rPr>
                <w:rFonts w:ascii="Noto Sans" w:eastAsia="Montserrat Medium" w:hAnsi="Noto Sans" w:cs="Noto Sans"/>
                <w:sz w:val="18"/>
                <w:szCs w:val="18"/>
              </w:rPr>
            </w:pPr>
          </w:p>
          <w:p w14:paraId="7D73503E" w14:textId="77777777" w:rsidR="0061211B" w:rsidRPr="00FB71A5" w:rsidRDefault="0061211B" w:rsidP="0061211B">
            <w:pPr>
              <w:pBdr>
                <w:top w:val="nil"/>
                <w:left w:val="nil"/>
                <w:bottom w:val="nil"/>
                <w:right w:val="nil"/>
                <w:between w:val="nil"/>
              </w:pBdr>
              <w:tabs>
                <w:tab w:val="left" w:pos="0"/>
              </w:tabs>
              <w:ind w:right="121"/>
              <w:jc w:val="both"/>
              <w:rPr>
                <w:rFonts w:ascii="Patria" w:eastAsia="Montserrat Medium" w:hAnsi="Patria" w:cs="Noto Sans"/>
                <w:color w:val="000000"/>
                <w:sz w:val="18"/>
                <w:szCs w:val="18"/>
              </w:rPr>
            </w:pPr>
            <w:r>
              <w:rPr>
                <w:rFonts w:ascii="Noto Sans" w:eastAsia="Montserrat Medium" w:hAnsi="Noto Sans" w:cs="Noto Sans"/>
                <w:color w:val="000000"/>
                <w:sz w:val="18"/>
                <w:szCs w:val="18"/>
              </w:rPr>
              <w:t>No aplica.</w:t>
            </w:r>
          </w:p>
          <w:p w14:paraId="363A67E5" w14:textId="77777777" w:rsidR="0061211B" w:rsidRPr="000E7ECF" w:rsidRDefault="0061211B" w:rsidP="00A96539">
            <w:pPr>
              <w:tabs>
                <w:tab w:val="left" w:pos="0"/>
              </w:tabs>
              <w:jc w:val="both"/>
              <w:rPr>
                <w:rFonts w:ascii="Patria" w:eastAsia="Montserrat Medium" w:hAnsi="Patria" w:cs="Noto Sans"/>
                <w:sz w:val="18"/>
                <w:szCs w:val="18"/>
              </w:rPr>
            </w:pPr>
          </w:p>
          <w:p w14:paraId="765422C5" w14:textId="7DB10D2F" w:rsidR="00777459" w:rsidRPr="000E7ECF"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0E7ECF">
              <w:rPr>
                <w:rFonts w:ascii="Patria" w:eastAsia="Montserrat Medium" w:hAnsi="Patria" w:cs="Noto Sans"/>
                <w:b/>
                <w:color w:val="000000"/>
                <w:sz w:val="18"/>
                <w:szCs w:val="18"/>
              </w:rPr>
              <w:t>OBLIGACIONES DEL “PROVEEDOR”:</w:t>
            </w:r>
          </w:p>
          <w:p w14:paraId="3ABB7B07" w14:textId="77777777" w:rsidR="00A96539" w:rsidRDefault="00A96539" w:rsidP="00A96539">
            <w:pPr>
              <w:tabs>
                <w:tab w:val="left" w:pos="0"/>
              </w:tabs>
              <w:jc w:val="both"/>
              <w:rPr>
                <w:rFonts w:ascii="Noto Sans" w:eastAsia="Montserrat Medium" w:hAnsi="Noto Sans" w:cs="Noto Sans"/>
                <w:sz w:val="18"/>
                <w:szCs w:val="18"/>
              </w:rPr>
            </w:pPr>
          </w:p>
          <w:p w14:paraId="2A6B382C" w14:textId="328EB890" w:rsidR="00C3300C" w:rsidRPr="00E03B34" w:rsidRDefault="461CE534" w:rsidP="00E03B34">
            <w:pPr>
              <w:pStyle w:val="Prrafodelista"/>
              <w:numPr>
                <w:ilvl w:val="0"/>
                <w:numId w:val="11"/>
              </w:numPr>
              <w:shd w:val="clear" w:color="auto" w:fill="FFFFFF" w:themeFill="background1"/>
              <w:jc w:val="both"/>
              <w:rPr>
                <w:rFonts w:ascii="Noto Sans" w:eastAsia="Montserrat Medium" w:hAnsi="Noto Sans" w:cs="Noto Sans"/>
                <w:sz w:val="18"/>
                <w:szCs w:val="18"/>
                <w:lang w:val="es-ES"/>
              </w:rPr>
            </w:pPr>
            <w:r w:rsidRPr="00E03B34">
              <w:rPr>
                <w:rFonts w:ascii="Noto Sans" w:eastAsia="Montserrat Medium" w:hAnsi="Noto Sans" w:cs="Noto Sans"/>
                <w:sz w:val="18"/>
                <w:szCs w:val="18"/>
                <w:lang w:val="es-ES"/>
              </w:rPr>
              <w:t>El proveedor deberá prestar</w:t>
            </w:r>
            <w:r w:rsidR="004333FA" w:rsidRPr="00E03B34">
              <w:rPr>
                <w:rFonts w:ascii="Noto Sans" w:eastAsia="Montserrat Medium" w:hAnsi="Noto Sans" w:cs="Noto Sans"/>
                <w:sz w:val="18"/>
                <w:szCs w:val="18"/>
                <w:lang w:val="es-ES"/>
              </w:rPr>
              <w:t xml:space="preserve"> el</w:t>
            </w:r>
            <w:r w:rsidRPr="00E03B34">
              <w:rPr>
                <w:rFonts w:ascii="Noto Sans" w:eastAsia="Montserrat Medium" w:hAnsi="Noto Sans" w:cs="Noto Sans"/>
                <w:sz w:val="18"/>
                <w:szCs w:val="18"/>
                <w:lang w:val="es-ES"/>
              </w:rPr>
              <w:t xml:space="preserve"> </w:t>
            </w:r>
            <w:r w:rsidR="0094648E">
              <w:rPr>
                <w:rFonts w:ascii="Noto Sans" w:eastAsia="Montserrat Medium" w:hAnsi="Noto Sans" w:cs="Noto Sans"/>
                <w:sz w:val="18"/>
                <w:szCs w:val="18"/>
                <w:lang w:val="es-ES"/>
              </w:rPr>
              <w:t>s</w:t>
            </w:r>
            <w:r w:rsidR="004333FA" w:rsidRPr="00E03B34">
              <w:rPr>
                <w:rFonts w:ascii="Noto Sans" w:eastAsia="Montserrat Medium" w:hAnsi="Noto Sans" w:cs="Noto Sans"/>
                <w:sz w:val="18"/>
                <w:szCs w:val="18"/>
                <w:lang w:val="es-ES"/>
              </w:rPr>
              <w:t xml:space="preserve">ervicio de </w:t>
            </w:r>
            <w:r w:rsidR="0094648E">
              <w:rPr>
                <w:rFonts w:ascii="Noto Sans" w:eastAsia="Montserrat Medium" w:hAnsi="Noto Sans" w:cs="Noto Sans"/>
                <w:sz w:val="18"/>
                <w:szCs w:val="18"/>
                <w:lang w:val="es-ES"/>
              </w:rPr>
              <w:t>“</w:t>
            </w:r>
            <w:r w:rsidR="0094648E" w:rsidRPr="0094648E">
              <w:rPr>
                <w:rFonts w:ascii="Noto Sans" w:eastAsia="Montserrat Medium" w:hAnsi="Noto Sans" w:cs="Noto Sans"/>
                <w:sz w:val="18"/>
                <w:szCs w:val="18"/>
              </w:rPr>
              <w:t>Seguro de Accidentes Personales Escolares para el Centro de Desarrollo Infantil (CENDI)</w:t>
            </w:r>
            <w:r w:rsidR="0094648E">
              <w:rPr>
                <w:rFonts w:ascii="Noto Sans" w:eastAsia="Montserrat Medium" w:hAnsi="Noto Sans" w:cs="Noto Sans"/>
                <w:sz w:val="18"/>
                <w:szCs w:val="18"/>
                <w:lang w:val="es-ES"/>
              </w:rPr>
              <w:t>”</w:t>
            </w:r>
            <w:r w:rsidR="004333FA" w:rsidRPr="00E03B34">
              <w:rPr>
                <w:rFonts w:ascii="Noto Sans" w:eastAsia="Montserrat Medium" w:hAnsi="Noto Sans" w:cs="Noto Sans"/>
                <w:sz w:val="18"/>
                <w:szCs w:val="18"/>
                <w:lang w:val="es-ES"/>
              </w:rPr>
              <w:t xml:space="preserve"> </w:t>
            </w:r>
            <w:r w:rsidRPr="00E03B34">
              <w:rPr>
                <w:rFonts w:ascii="Noto Sans" w:eastAsia="Montserrat Medium" w:hAnsi="Noto Sans" w:cs="Noto Sans"/>
                <w:sz w:val="18"/>
                <w:szCs w:val="18"/>
                <w:lang w:val="es-ES"/>
              </w:rPr>
              <w:t xml:space="preserve">de conformidad con las especificaciones, descripciones y coberturas </w:t>
            </w:r>
            <w:r w:rsidRPr="00E03B34">
              <w:rPr>
                <w:rFonts w:ascii="Noto Sans" w:eastAsia="Montserrat Medium" w:hAnsi="Noto Sans" w:cs="Noto Sans"/>
                <w:sz w:val="18"/>
                <w:szCs w:val="18"/>
                <w:lang w:val="es-ES"/>
              </w:rPr>
              <w:lastRenderedPageBreak/>
              <w:t>detalladas</w:t>
            </w:r>
            <w:r w:rsidR="004333FA" w:rsidRPr="00E03B34">
              <w:rPr>
                <w:rFonts w:ascii="Noto Sans" w:eastAsia="Montserrat Medium" w:hAnsi="Noto Sans" w:cs="Noto Sans"/>
                <w:sz w:val="18"/>
                <w:szCs w:val="18"/>
                <w:lang w:val="es-ES"/>
              </w:rPr>
              <w:t xml:space="preserve">. </w:t>
            </w:r>
            <w:r w:rsidRPr="00E03B34">
              <w:rPr>
                <w:rFonts w:ascii="Noto Sans" w:eastAsia="Montserrat Medium" w:hAnsi="Noto Sans" w:cs="Noto Sans"/>
                <w:sz w:val="18"/>
                <w:szCs w:val="18"/>
                <w:lang w:val="es-ES"/>
              </w:rPr>
              <w:t xml:space="preserve">Esto incluye la cobertura </w:t>
            </w:r>
            <w:r w:rsidR="004333FA" w:rsidRPr="00E03B34">
              <w:rPr>
                <w:rFonts w:ascii="Noto Sans" w:eastAsia="Montserrat Medium" w:hAnsi="Noto Sans" w:cs="Noto Sans"/>
                <w:sz w:val="18"/>
                <w:szCs w:val="18"/>
                <w:lang w:val="es-ES"/>
              </w:rPr>
              <w:t>Muerte Accidental, Pérdidas Orgánicas escala y Reembolso de Gastos Médicos</w:t>
            </w:r>
            <w:r w:rsidRPr="00E03B34">
              <w:rPr>
                <w:rFonts w:ascii="Noto Sans" w:eastAsia="Montserrat Medium" w:hAnsi="Noto Sans" w:cs="Noto Sans"/>
                <w:sz w:val="18"/>
                <w:szCs w:val="18"/>
                <w:lang w:val="es-ES"/>
              </w:rPr>
              <w:t xml:space="preserve">, asegurando a </w:t>
            </w:r>
            <w:r w:rsidR="00D64BFA" w:rsidRPr="006276CB">
              <w:rPr>
                <w:rFonts w:ascii="Noto Sans" w:eastAsia="Montserrat Medium" w:hAnsi="Noto Sans" w:cs="Noto Sans"/>
                <w:sz w:val="18"/>
                <w:szCs w:val="18"/>
                <w:lang w:val="es-ES"/>
              </w:rPr>
              <w:t xml:space="preserve">30 </w:t>
            </w:r>
            <w:r w:rsidR="00D8193B">
              <w:rPr>
                <w:rFonts w:ascii="Noto Sans" w:eastAsia="Montserrat Medium" w:hAnsi="Noto Sans" w:cs="Noto Sans"/>
                <w:sz w:val="18"/>
                <w:szCs w:val="18"/>
                <w:lang w:val="es-ES"/>
              </w:rPr>
              <w:t>alumnos</w:t>
            </w:r>
            <w:r w:rsidR="004333FA" w:rsidRPr="00E03B34">
              <w:rPr>
                <w:rFonts w:ascii="Noto Sans" w:eastAsia="Montserrat Medium" w:hAnsi="Noto Sans" w:cs="Noto Sans"/>
                <w:sz w:val="18"/>
                <w:szCs w:val="18"/>
                <w:lang w:val="es-ES"/>
              </w:rPr>
              <w:t xml:space="preserve"> de Centro de Desarrollo Infantil (CENDI).</w:t>
            </w:r>
          </w:p>
          <w:p w14:paraId="125E5744" w14:textId="67488072" w:rsidR="00C3300C" w:rsidRDefault="7147138F" w:rsidP="7147138F">
            <w:pPr>
              <w:pStyle w:val="Prrafodelista"/>
              <w:numPr>
                <w:ilvl w:val="0"/>
                <w:numId w:val="11"/>
              </w:numPr>
              <w:jc w:val="both"/>
              <w:rPr>
                <w:rFonts w:ascii="Noto Sans" w:eastAsia="Montserrat Medium" w:hAnsi="Noto Sans" w:cs="Noto Sans"/>
                <w:sz w:val="18"/>
                <w:szCs w:val="18"/>
                <w:lang w:val="es-ES"/>
              </w:rPr>
            </w:pPr>
            <w:r w:rsidRPr="002968B5">
              <w:rPr>
                <w:rFonts w:ascii="Noto Sans" w:eastAsia="Montserrat Medium" w:hAnsi="Noto Sans" w:cs="Noto Sans"/>
                <w:sz w:val="18"/>
                <w:szCs w:val="18"/>
                <w:lang w:val="es-ES"/>
              </w:rPr>
              <w:t>El proveedor deberá entregar</w:t>
            </w:r>
            <w:r w:rsidRPr="7147138F">
              <w:rPr>
                <w:rFonts w:ascii="Noto Sans" w:eastAsia="Montserrat Medium" w:hAnsi="Noto Sans" w:cs="Noto Sans"/>
                <w:sz w:val="18"/>
                <w:szCs w:val="18"/>
                <w:lang w:val="es-ES"/>
              </w:rPr>
              <w:t xml:space="preserve"> </w:t>
            </w:r>
            <w:r w:rsidRPr="7147138F">
              <w:rPr>
                <w:rFonts w:ascii="Noto Sans" w:eastAsia="Montserrat Medium" w:hAnsi="Noto Sans" w:cs="Noto Sans"/>
                <w:color w:val="000000" w:themeColor="text1"/>
                <w:sz w:val="18"/>
                <w:szCs w:val="18"/>
                <w:lang w:val="es-ES"/>
              </w:rPr>
              <w:t xml:space="preserve">una póliza para </w:t>
            </w:r>
            <w:r w:rsidR="00D64BFA">
              <w:rPr>
                <w:rFonts w:ascii="Noto Sans" w:eastAsia="Montserrat Medium" w:hAnsi="Noto Sans" w:cs="Noto Sans"/>
                <w:sz w:val="18"/>
                <w:szCs w:val="18"/>
                <w:lang w:val="es-ES"/>
              </w:rPr>
              <w:t xml:space="preserve">30 </w:t>
            </w:r>
            <w:r w:rsidR="00D8193B">
              <w:rPr>
                <w:rFonts w:ascii="Noto Sans" w:eastAsia="Montserrat Medium" w:hAnsi="Noto Sans" w:cs="Noto Sans"/>
                <w:sz w:val="18"/>
                <w:szCs w:val="18"/>
                <w:lang w:val="es-ES"/>
              </w:rPr>
              <w:t>alumnos</w:t>
            </w:r>
            <w:r w:rsidR="00171BB2">
              <w:rPr>
                <w:rFonts w:ascii="Noto Sans" w:eastAsia="Montserrat Medium" w:hAnsi="Noto Sans" w:cs="Noto Sans"/>
                <w:sz w:val="18"/>
                <w:szCs w:val="18"/>
                <w:lang w:val="es-ES"/>
              </w:rPr>
              <w:t xml:space="preserve"> de Centro de Desarrollo Infantil (CENDI) </w:t>
            </w:r>
            <w:r w:rsidRPr="7147138F">
              <w:rPr>
                <w:rFonts w:ascii="Noto Sans" w:eastAsia="Montserrat Medium" w:hAnsi="Noto Sans" w:cs="Noto Sans"/>
                <w:sz w:val="18"/>
                <w:szCs w:val="18"/>
                <w:lang w:val="es-ES"/>
              </w:rPr>
              <w:t xml:space="preserve">en la oficina de la </w:t>
            </w:r>
            <w:r w:rsidR="009552B8" w:rsidRPr="00D8193B">
              <w:rPr>
                <w:rFonts w:ascii="Noto Sans" w:eastAsia="Montserrat Medium" w:hAnsi="Noto Sans" w:cs="Noto Sans"/>
                <w:color w:val="000000"/>
                <w:sz w:val="18"/>
                <w:szCs w:val="18"/>
              </w:rPr>
              <w:t xml:space="preserve">Dirección General de Recursos Humanos y Organización </w:t>
            </w:r>
            <w:r w:rsidR="009552B8" w:rsidRPr="001D5D88">
              <w:rPr>
                <w:rFonts w:ascii="Noto Sans" w:eastAsia="Montserrat Medium" w:hAnsi="Noto Sans" w:cs="Noto Sans"/>
                <w:color w:val="000000"/>
                <w:sz w:val="18"/>
                <w:szCs w:val="18"/>
              </w:rPr>
              <w:t>de</w:t>
            </w:r>
            <w:r w:rsidR="009552B8">
              <w:rPr>
                <w:rFonts w:ascii="Noto Sans" w:eastAsia="Montserrat Medium" w:hAnsi="Noto Sans" w:cs="Noto Sans"/>
                <w:color w:val="000000"/>
                <w:sz w:val="18"/>
                <w:szCs w:val="18"/>
              </w:rPr>
              <w:t xml:space="preserve"> la Secretaría de Ciencia, Humanidades</w:t>
            </w:r>
            <w:r w:rsidRPr="7147138F">
              <w:rPr>
                <w:rFonts w:ascii="Noto Sans" w:eastAsia="Montserrat Medium" w:hAnsi="Noto Sans" w:cs="Noto Sans"/>
                <w:sz w:val="18"/>
                <w:szCs w:val="18"/>
                <w:lang w:val="es-ES"/>
              </w:rPr>
              <w:t>, Tecnología en Innovación, ubicada en el Segundo Piso Ala Sur del edificio en Avenida Insurgentes Sur, N</w:t>
            </w:r>
            <w:r w:rsidR="00B45A3B">
              <w:rPr>
                <w:rFonts w:ascii="Noto Sans" w:eastAsia="Montserrat Medium" w:hAnsi="Noto Sans" w:cs="Noto Sans"/>
                <w:sz w:val="18"/>
                <w:szCs w:val="18"/>
                <w:lang w:val="es-ES"/>
              </w:rPr>
              <w:t xml:space="preserve">o. </w:t>
            </w:r>
            <w:r w:rsidRPr="7147138F">
              <w:rPr>
                <w:rFonts w:ascii="Noto Sans" w:eastAsia="Montserrat Medium" w:hAnsi="Noto Sans" w:cs="Noto Sans"/>
                <w:sz w:val="18"/>
                <w:szCs w:val="18"/>
                <w:lang w:val="es-ES"/>
              </w:rPr>
              <w:t>1582, Colonia Crédito Constructor, C.P. 03940, Demarcación Territorial Benito Juárez, Ciudad de México. La entrega se realizará a más tardar a los 15 días hábiles siguientes a la notificación de</w:t>
            </w:r>
            <w:r w:rsidR="00CD3D84">
              <w:rPr>
                <w:rFonts w:ascii="Noto Sans" w:eastAsia="Montserrat Medium" w:hAnsi="Noto Sans" w:cs="Noto Sans"/>
                <w:sz w:val="18"/>
                <w:szCs w:val="18"/>
                <w:lang w:val="es-ES"/>
              </w:rPr>
              <w:t xml:space="preserve"> </w:t>
            </w:r>
            <w:r w:rsidR="00CD3D84" w:rsidRPr="00CD3D84">
              <w:rPr>
                <w:rFonts w:ascii="Noto Sans" w:eastAsia="Montserrat Medium" w:hAnsi="Noto Sans" w:cs="Noto Sans"/>
                <w:sz w:val="18"/>
                <w:szCs w:val="18"/>
                <w:lang w:val="es-ES"/>
              </w:rPr>
              <w:t>la adjudicación</w:t>
            </w:r>
            <w:r w:rsidRPr="7147138F">
              <w:rPr>
                <w:rFonts w:ascii="Noto Sans" w:eastAsia="Montserrat Medium" w:hAnsi="Noto Sans" w:cs="Noto Sans"/>
                <w:sz w:val="18"/>
                <w:szCs w:val="18"/>
                <w:lang w:val="es-ES"/>
              </w:rPr>
              <w:t xml:space="preserve">, en un horario de 09:00 a 13:30 horas. </w:t>
            </w:r>
          </w:p>
          <w:p w14:paraId="30568397" w14:textId="77777777" w:rsidR="00FD106E" w:rsidRPr="00FD106E" w:rsidRDefault="00FD106E" w:rsidP="00FD106E">
            <w:pPr>
              <w:jc w:val="both"/>
              <w:rPr>
                <w:rFonts w:ascii="Noto Sans" w:eastAsia="Montserrat Medium" w:hAnsi="Noto Sans" w:cs="Noto Sans"/>
                <w:sz w:val="18"/>
                <w:szCs w:val="18"/>
              </w:rPr>
            </w:pPr>
          </w:p>
          <w:p w14:paraId="5D1DAF68" w14:textId="1B4CFE12" w:rsidR="00F1488A" w:rsidRPr="00C3300C" w:rsidRDefault="7147138F" w:rsidP="7147138F">
            <w:pPr>
              <w:pStyle w:val="Prrafodelista"/>
              <w:numPr>
                <w:ilvl w:val="0"/>
                <w:numId w:val="11"/>
              </w:numPr>
              <w:jc w:val="both"/>
              <w:rPr>
                <w:rFonts w:ascii="Noto Sans" w:eastAsia="Montserrat Medium" w:hAnsi="Noto Sans" w:cs="Noto Sans"/>
                <w:sz w:val="18"/>
                <w:szCs w:val="18"/>
                <w:lang w:val="es-ES"/>
              </w:rPr>
            </w:pPr>
            <w:r w:rsidRPr="7147138F">
              <w:rPr>
                <w:rFonts w:ascii="Noto Sans" w:eastAsia="Montserrat Medium" w:hAnsi="Noto Sans" w:cs="Noto Sans"/>
                <w:sz w:val="18"/>
                <w:szCs w:val="18"/>
                <w:lang w:val="es-ES"/>
              </w:rPr>
              <w:t>El proveedor proporcionará toda la información y/o documentación relacionada con el instrumento contractual que se llegue a formalizar, que en su momento requiera la Secretaría Anticorrupción y Buen Gobierno y/o el Órgano Interno de Control en Secretaría de Ciencia, Humanidades, Tecnología en Innovación. Esta información deberá ser relativa a su participación en el procedimiento de contratación y hasta la prestación del servicio por el periodo establecido en la normatividad vigente aplicable, conforme al artículo 107 del Reglamento de la Ley de Adquisiciones, Arrendamientos y Servicios del Sector Público.</w:t>
            </w:r>
          </w:p>
          <w:p w14:paraId="6282FA89" w14:textId="2AF35B4A" w:rsidR="00777459" w:rsidRDefault="00777459" w:rsidP="00A96539">
            <w:pPr>
              <w:tabs>
                <w:tab w:val="left" w:pos="0"/>
              </w:tabs>
              <w:jc w:val="both"/>
              <w:rPr>
                <w:rFonts w:ascii="Noto Sans" w:eastAsia="Montserrat Medium" w:hAnsi="Noto Sans" w:cs="Noto Sans"/>
                <w:sz w:val="18"/>
                <w:szCs w:val="18"/>
              </w:rPr>
            </w:pPr>
          </w:p>
          <w:p w14:paraId="55D23BDA" w14:textId="77777777" w:rsidR="00777459" w:rsidRPr="008823E8" w:rsidRDefault="00777459" w:rsidP="00A96539">
            <w:pPr>
              <w:numPr>
                <w:ilvl w:val="0"/>
                <w:numId w:val="7"/>
              </w:numPr>
              <w:tabs>
                <w:tab w:val="left" w:pos="0"/>
              </w:tabs>
              <w:jc w:val="both"/>
              <w:rPr>
                <w:rFonts w:ascii="Patria" w:eastAsia="Montserrat Medium" w:hAnsi="Patria" w:cs="Noto Sans"/>
                <w:b/>
                <w:sz w:val="18"/>
                <w:szCs w:val="18"/>
              </w:rPr>
            </w:pPr>
            <w:r w:rsidRPr="008823E8">
              <w:rPr>
                <w:rFonts w:ascii="Patria" w:eastAsia="Montserrat Medium" w:hAnsi="Patria" w:cs="Noto Sans"/>
                <w:b/>
                <w:sz w:val="18"/>
                <w:szCs w:val="18"/>
              </w:rPr>
              <w:t>MECANISMOS PARA VERIFICACIÓN, SUPERVISIÓN Y COMPROBACIÓN:</w:t>
            </w:r>
          </w:p>
          <w:p w14:paraId="70CBBD91" w14:textId="77777777" w:rsidR="008823E8" w:rsidRPr="008823E8" w:rsidRDefault="008823E8" w:rsidP="00A96539">
            <w:pPr>
              <w:pBdr>
                <w:top w:val="nil"/>
                <w:left w:val="nil"/>
                <w:bottom w:val="nil"/>
                <w:right w:val="nil"/>
                <w:between w:val="nil"/>
              </w:pBdr>
              <w:ind w:right="121"/>
              <w:jc w:val="both"/>
              <w:rPr>
                <w:rFonts w:ascii="Noto Sans" w:eastAsia="Montserrat Medium" w:hAnsi="Noto Sans" w:cs="Noto Sans"/>
                <w:color w:val="000000"/>
                <w:sz w:val="18"/>
                <w:szCs w:val="18"/>
              </w:rPr>
            </w:pPr>
          </w:p>
          <w:p w14:paraId="1264F1BB" w14:textId="77777777" w:rsidR="00B45A3B" w:rsidRPr="008823E8" w:rsidRDefault="00B45A3B" w:rsidP="00B45A3B">
            <w:pPr>
              <w:pBdr>
                <w:top w:val="nil"/>
                <w:left w:val="nil"/>
                <w:bottom w:val="nil"/>
                <w:right w:val="nil"/>
                <w:between w:val="nil"/>
              </w:pBdr>
              <w:ind w:left="709" w:right="121"/>
              <w:jc w:val="both"/>
              <w:rPr>
                <w:rFonts w:ascii="Noto Sans" w:eastAsia="Montserrat Medium" w:hAnsi="Noto Sans" w:cs="Noto Sans"/>
                <w:color w:val="000000"/>
                <w:sz w:val="18"/>
                <w:szCs w:val="18"/>
              </w:rPr>
            </w:pPr>
            <w:r w:rsidRPr="70A9432D">
              <w:rPr>
                <w:rFonts w:ascii="Patria" w:eastAsia="Montserrat Medium" w:hAnsi="Patria" w:cs="Noto Sans"/>
                <w:b/>
                <w:bCs/>
                <w:sz w:val="18"/>
                <w:szCs w:val="18"/>
              </w:rPr>
              <w:t xml:space="preserve">9.1 MECANISMOS DE VERIFICACIÓN Y SUPERVISIÓN DE LOS SERVICIOS </w:t>
            </w:r>
          </w:p>
          <w:p w14:paraId="42B124EF" w14:textId="77777777" w:rsidR="009552B8" w:rsidRDefault="009552B8" w:rsidP="009552B8">
            <w:pPr>
              <w:tabs>
                <w:tab w:val="left" w:pos="107"/>
              </w:tabs>
              <w:ind w:left="709"/>
              <w:jc w:val="both"/>
              <w:rPr>
                <w:rFonts w:ascii="Noto Sans" w:eastAsia="Montserrat Medium" w:hAnsi="Noto Sans" w:cs="Noto Sans"/>
                <w:color w:val="000000"/>
                <w:sz w:val="18"/>
                <w:szCs w:val="18"/>
              </w:rPr>
            </w:pPr>
            <w:r w:rsidRPr="70A9432D">
              <w:rPr>
                <w:rFonts w:ascii="Noto Sans" w:eastAsia="Montserrat Medium" w:hAnsi="Noto Sans" w:cs="Noto Sans"/>
                <w:color w:val="000000" w:themeColor="text1"/>
                <w:sz w:val="18"/>
                <w:szCs w:val="18"/>
              </w:rPr>
              <w:t xml:space="preserve">De conformidad con los numerales 4.3.1.1 y 4.3.1.1.1 del Manual Administrativo de Aplicación General en Materia de Adquisiciones, Arrendamientos y Servicios del Sector Público, se deberá considerar la constancia de entrega-recepción del servicio, emitida por </w:t>
            </w:r>
            <w:r>
              <w:rPr>
                <w:rFonts w:ascii="Noto Sans" w:eastAsia="Montserrat Medium" w:hAnsi="Noto Sans" w:cs="Noto Sans"/>
                <w:color w:val="000000" w:themeColor="text1"/>
                <w:sz w:val="18"/>
                <w:szCs w:val="18"/>
              </w:rPr>
              <w:t>El</w:t>
            </w:r>
            <w:r w:rsidRPr="70A9432D">
              <w:rPr>
                <w:rFonts w:ascii="Noto Sans" w:eastAsia="Montserrat Medium" w:hAnsi="Noto Sans" w:cs="Noto Sans"/>
                <w:color w:val="000000" w:themeColor="text1"/>
                <w:sz w:val="18"/>
                <w:szCs w:val="18"/>
              </w:rPr>
              <w:t xml:space="preserve"> “ADMINISTRADOR</w:t>
            </w:r>
            <w:r>
              <w:rPr>
                <w:rFonts w:ascii="Noto Sans" w:eastAsia="Montserrat Medium" w:hAnsi="Noto Sans" w:cs="Noto Sans"/>
                <w:color w:val="000000" w:themeColor="text1"/>
                <w:sz w:val="18"/>
                <w:szCs w:val="18"/>
              </w:rPr>
              <w:t xml:space="preserve"> Y VERIFICADOR </w:t>
            </w:r>
            <w:r w:rsidRPr="70A9432D">
              <w:rPr>
                <w:rFonts w:ascii="Noto Sans" w:eastAsia="Montserrat Medium" w:hAnsi="Noto Sans" w:cs="Noto Sans"/>
                <w:color w:val="000000" w:themeColor="text1"/>
                <w:sz w:val="18"/>
                <w:szCs w:val="18"/>
              </w:rPr>
              <w:t>DEL INSTRUMENTO CONTRACTUAL”. El proveedor acepta que, hasta en tanto no exista la aceptación por escrito de</w:t>
            </w:r>
            <w:r>
              <w:rPr>
                <w:rFonts w:ascii="Noto Sans" w:eastAsia="Montserrat Medium" w:hAnsi="Noto Sans" w:cs="Noto Sans"/>
                <w:color w:val="000000" w:themeColor="text1"/>
                <w:sz w:val="18"/>
                <w:szCs w:val="18"/>
              </w:rPr>
              <w:t>l</w:t>
            </w:r>
            <w:r w:rsidRPr="70A9432D">
              <w:rPr>
                <w:rFonts w:ascii="Noto Sans" w:eastAsia="Montserrat Medium" w:hAnsi="Noto Sans" w:cs="Noto Sans"/>
                <w:color w:val="000000" w:themeColor="text1"/>
                <w:sz w:val="18"/>
                <w:szCs w:val="18"/>
              </w:rPr>
              <w:t xml:space="preserve"> “ADMINISTRADOR</w:t>
            </w:r>
            <w:r>
              <w:rPr>
                <w:rFonts w:ascii="Noto Sans" w:eastAsia="Montserrat Medium" w:hAnsi="Noto Sans" w:cs="Noto Sans"/>
                <w:color w:val="000000" w:themeColor="text1"/>
                <w:sz w:val="18"/>
                <w:szCs w:val="18"/>
              </w:rPr>
              <w:t xml:space="preserve"> Y VERIFICADOR </w:t>
            </w:r>
            <w:r w:rsidRPr="70A9432D">
              <w:rPr>
                <w:rFonts w:ascii="Noto Sans" w:eastAsia="Montserrat Medium" w:hAnsi="Noto Sans" w:cs="Noto Sans"/>
                <w:color w:val="000000" w:themeColor="text1"/>
                <w:sz w:val="18"/>
                <w:szCs w:val="18"/>
              </w:rPr>
              <w:t xml:space="preserve">DEL INSTRUMENTO CONTRACTUAL”, el servicio no se tendrá por recibido o aceptado. </w:t>
            </w:r>
            <w:r>
              <w:rPr>
                <w:rFonts w:ascii="Noto Sans" w:eastAsia="Montserrat Medium" w:hAnsi="Noto Sans" w:cs="Noto Sans"/>
                <w:color w:val="000000" w:themeColor="text1"/>
                <w:sz w:val="18"/>
                <w:szCs w:val="18"/>
              </w:rPr>
              <w:t>El</w:t>
            </w:r>
            <w:r w:rsidRPr="70A9432D">
              <w:rPr>
                <w:rFonts w:ascii="Noto Sans" w:eastAsia="Montserrat Medium" w:hAnsi="Noto Sans" w:cs="Noto Sans"/>
                <w:color w:val="000000" w:themeColor="text1"/>
                <w:sz w:val="18"/>
                <w:szCs w:val="18"/>
              </w:rPr>
              <w:t xml:space="preserve"> “ADMINISTRADOR</w:t>
            </w:r>
            <w:r>
              <w:rPr>
                <w:rFonts w:ascii="Noto Sans" w:eastAsia="Montserrat Medium" w:hAnsi="Noto Sans" w:cs="Noto Sans"/>
                <w:color w:val="000000" w:themeColor="text1"/>
                <w:sz w:val="18"/>
                <w:szCs w:val="18"/>
              </w:rPr>
              <w:t xml:space="preserve"> Y VERIFICADOR </w:t>
            </w:r>
            <w:r w:rsidRPr="70A9432D">
              <w:rPr>
                <w:rFonts w:ascii="Noto Sans" w:eastAsia="Montserrat Medium" w:hAnsi="Noto Sans" w:cs="Noto Sans"/>
                <w:color w:val="000000" w:themeColor="text1"/>
                <w:sz w:val="18"/>
                <w:szCs w:val="18"/>
              </w:rPr>
              <w:t>DEL INSTRUMENTO CONTRACTUAL”</w:t>
            </w:r>
            <w:r>
              <w:rPr>
                <w:rFonts w:ascii="Noto Sans" w:eastAsia="Montserrat Medium" w:hAnsi="Noto Sans" w:cs="Noto Sans"/>
                <w:color w:val="000000" w:themeColor="text1"/>
                <w:sz w:val="18"/>
                <w:szCs w:val="18"/>
              </w:rPr>
              <w:t xml:space="preserve"> </w:t>
            </w:r>
            <w:r w:rsidRPr="70A9432D">
              <w:rPr>
                <w:rFonts w:ascii="Noto Sans" w:eastAsia="Montserrat Medium" w:hAnsi="Noto Sans" w:cs="Noto Sans"/>
                <w:color w:val="000000" w:themeColor="text1"/>
                <w:sz w:val="18"/>
                <w:szCs w:val="18"/>
              </w:rPr>
              <w:t>cuenta con 5 días hábiles para formular observaciones, vencido ese plazo, se entenderá por aceptado el servicio.</w:t>
            </w:r>
          </w:p>
          <w:p w14:paraId="76E59B2F" w14:textId="77777777" w:rsidR="00171BB2" w:rsidRDefault="00171BB2" w:rsidP="00A96539">
            <w:pPr>
              <w:ind w:left="720"/>
              <w:jc w:val="both"/>
              <w:rPr>
                <w:rFonts w:ascii="Patria" w:eastAsia="Montserrat Medium" w:hAnsi="Patria" w:cs="Noto Sans"/>
                <w:b/>
                <w:sz w:val="18"/>
                <w:szCs w:val="18"/>
              </w:rPr>
            </w:pPr>
          </w:p>
          <w:p w14:paraId="6EA5BCE1" w14:textId="77777777" w:rsidR="00171BB2" w:rsidRDefault="00171BB2" w:rsidP="00A96539">
            <w:pPr>
              <w:ind w:left="720"/>
              <w:jc w:val="both"/>
              <w:rPr>
                <w:rFonts w:ascii="Patria" w:eastAsia="Montserrat Medium" w:hAnsi="Patria" w:cs="Noto Sans"/>
                <w:b/>
                <w:sz w:val="18"/>
                <w:szCs w:val="18"/>
              </w:rPr>
            </w:pPr>
          </w:p>
          <w:p w14:paraId="6C35CCEA" w14:textId="617F607E" w:rsidR="00C3300C" w:rsidRDefault="00777459" w:rsidP="00A96539">
            <w:pPr>
              <w:ind w:left="720"/>
              <w:jc w:val="both"/>
              <w:rPr>
                <w:rFonts w:ascii="Patria" w:eastAsia="Montserrat Medium" w:hAnsi="Patria" w:cs="Noto Sans"/>
                <w:b/>
                <w:sz w:val="18"/>
                <w:szCs w:val="18"/>
              </w:rPr>
            </w:pPr>
            <w:r w:rsidRPr="008823E8">
              <w:rPr>
                <w:rFonts w:ascii="Patria" w:eastAsia="Montserrat Medium" w:hAnsi="Patria" w:cs="Noto Sans"/>
                <w:b/>
                <w:sz w:val="18"/>
                <w:szCs w:val="18"/>
              </w:rPr>
              <w:t xml:space="preserve">9.2 ENTREGABLES (COMPROBACIÓN) </w:t>
            </w:r>
          </w:p>
          <w:p w14:paraId="761E576E" w14:textId="677A8AFD" w:rsidR="008823E8" w:rsidRDefault="008823E8" w:rsidP="00A96539">
            <w:pPr>
              <w:ind w:left="720"/>
              <w:jc w:val="both"/>
              <w:rPr>
                <w:rFonts w:ascii="Noto Sans" w:eastAsia="Montserrat Medium" w:hAnsi="Noto Sans" w:cs="Noto Sans"/>
                <w:b/>
                <w:sz w:val="18"/>
                <w:szCs w:val="18"/>
              </w:rPr>
            </w:pPr>
          </w:p>
          <w:tbl>
            <w:tblPr>
              <w:tblW w:w="9350"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813"/>
              <w:gridCol w:w="2693"/>
              <w:gridCol w:w="2693"/>
              <w:gridCol w:w="2151"/>
            </w:tblGrid>
            <w:tr w:rsidR="00777459" w:rsidRPr="00F56BF5" w14:paraId="5239FB0D" w14:textId="77777777" w:rsidTr="005C608F">
              <w:trPr>
                <w:trHeight w:val="351"/>
                <w:jc w:val="center"/>
              </w:trPr>
              <w:tc>
                <w:tcPr>
                  <w:tcW w:w="1813" w:type="dxa"/>
                  <w:shd w:val="clear" w:color="auto" w:fill="691C32"/>
                  <w:vAlign w:val="center"/>
                </w:tcPr>
                <w:p w14:paraId="7A04D299" w14:textId="77777777" w:rsidR="00777459" w:rsidRPr="008823E8" w:rsidRDefault="00777459" w:rsidP="00A96539">
                  <w:pPr>
                    <w:jc w:val="center"/>
                    <w:rPr>
                      <w:rFonts w:ascii="Patria" w:eastAsia="Montserrat Medium" w:hAnsi="Patria" w:cs="Noto Sans"/>
                      <w:b/>
                      <w:color w:val="FFFFFF"/>
                      <w:sz w:val="18"/>
                      <w:szCs w:val="18"/>
                    </w:rPr>
                  </w:pPr>
                  <w:r w:rsidRPr="008823E8">
                    <w:rPr>
                      <w:rFonts w:ascii="Patria" w:eastAsia="Montserrat Medium" w:hAnsi="Patria" w:cs="Noto Sans"/>
                      <w:b/>
                      <w:color w:val="FFFFFF"/>
                      <w:sz w:val="18"/>
                      <w:szCs w:val="18"/>
                    </w:rPr>
                    <w:t>Número y descripción del entregable</w:t>
                  </w:r>
                </w:p>
              </w:tc>
              <w:tc>
                <w:tcPr>
                  <w:tcW w:w="2693" w:type="dxa"/>
                  <w:shd w:val="clear" w:color="auto" w:fill="691C32"/>
                  <w:vAlign w:val="center"/>
                </w:tcPr>
                <w:p w14:paraId="261036D0" w14:textId="77777777" w:rsidR="00777459" w:rsidRPr="008823E8" w:rsidRDefault="00777459" w:rsidP="00A96539">
                  <w:pPr>
                    <w:tabs>
                      <w:tab w:val="left" w:pos="0"/>
                    </w:tabs>
                    <w:jc w:val="center"/>
                    <w:rPr>
                      <w:rFonts w:ascii="Patria" w:eastAsia="Montserrat Medium" w:hAnsi="Patria" w:cs="Noto Sans"/>
                      <w:b/>
                      <w:color w:val="FFFFFF"/>
                      <w:sz w:val="18"/>
                      <w:szCs w:val="18"/>
                    </w:rPr>
                  </w:pPr>
                  <w:r w:rsidRPr="008823E8">
                    <w:rPr>
                      <w:rFonts w:ascii="Patria" w:eastAsia="Montserrat Medium" w:hAnsi="Patria" w:cs="Noto Sans"/>
                      <w:b/>
                      <w:color w:val="FFFFFF"/>
                      <w:sz w:val="18"/>
                      <w:szCs w:val="18"/>
                    </w:rPr>
                    <w:t>Forma, medio y lugar de entrega</w:t>
                  </w:r>
                </w:p>
              </w:tc>
              <w:tc>
                <w:tcPr>
                  <w:tcW w:w="2693" w:type="dxa"/>
                  <w:shd w:val="clear" w:color="auto" w:fill="691C32"/>
                </w:tcPr>
                <w:p w14:paraId="571398E9" w14:textId="365A07A2" w:rsidR="00777459" w:rsidRPr="008823E8" w:rsidRDefault="00777459" w:rsidP="00A96539">
                  <w:pPr>
                    <w:tabs>
                      <w:tab w:val="left" w:pos="0"/>
                    </w:tabs>
                    <w:jc w:val="center"/>
                    <w:rPr>
                      <w:rFonts w:ascii="Patria" w:eastAsia="Montserrat Medium" w:hAnsi="Patria" w:cs="Noto Sans"/>
                      <w:b/>
                      <w:color w:val="FFFFFF"/>
                      <w:sz w:val="18"/>
                      <w:szCs w:val="18"/>
                    </w:rPr>
                  </w:pPr>
                  <w:r w:rsidRPr="008823E8">
                    <w:rPr>
                      <w:rFonts w:ascii="Patria" w:eastAsia="Montserrat Medium" w:hAnsi="Patria" w:cs="Noto Sans"/>
                      <w:b/>
                      <w:color w:val="FFFFFF"/>
                      <w:sz w:val="18"/>
                      <w:szCs w:val="18"/>
                    </w:rPr>
                    <w:t>Nombre y cargo de</w:t>
                  </w:r>
                  <w:r w:rsidR="008823E8">
                    <w:rPr>
                      <w:rFonts w:ascii="Patria" w:eastAsia="Montserrat Medium" w:hAnsi="Patria" w:cs="Noto Sans"/>
                      <w:b/>
                      <w:color w:val="FFFFFF"/>
                      <w:sz w:val="18"/>
                      <w:szCs w:val="18"/>
                    </w:rPr>
                    <w:t xml:space="preserve"> </w:t>
                  </w:r>
                  <w:r w:rsidRPr="008823E8">
                    <w:rPr>
                      <w:rFonts w:ascii="Patria" w:eastAsia="Montserrat Medium" w:hAnsi="Patria" w:cs="Noto Sans"/>
                      <w:b/>
                      <w:color w:val="FFFFFF"/>
                      <w:sz w:val="18"/>
                      <w:szCs w:val="18"/>
                    </w:rPr>
                    <w:t>l</w:t>
                  </w:r>
                  <w:r w:rsidR="008823E8">
                    <w:rPr>
                      <w:rFonts w:ascii="Patria" w:eastAsia="Montserrat Medium" w:hAnsi="Patria" w:cs="Noto Sans"/>
                      <w:b/>
                      <w:color w:val="FFFFFF"/>
                      <w:sz w:val="18"/>
                      <w:szCs w:val="18"/>
                    </w:rPr>
                    <w:t>a</w:t>
                  </w:r>
                  <w:r w:rsidRPr="008823E8">
                    <w:rPr>
                      <w:rFonts w:ascii="Patria" w:eastAsia="Montserrat Medium" w:hAnsi="Patria" w:cs="Noto Sans"/>
                      <w:b/>
                      <w:color w:val="FFFFFF"/>
                      <w:sz w:val="18"/>
                      <w:szCs w:val="18"/>
                    </w:rPr>
                    <w:t xml:space="preserve"> </w:t>
                  </w:r>
                  <w:r w:rsidR="008823E8">
                    <w:rPr>
                      <w:rFonts w:ascii="Patria" w:eastAsia="Montserrat Medium" w:hAnsi="Patria" w:cs="Noto Sans"/>
                      <w:b/>
                      <w:color w:val="FFFFFF"/>
                      <w:sz w:val="18"/>
                      <w:szCs w:val="18"/>
                    </w:rPr>
                    <w:t xml:space="preserve">Persona Servidora Pública </w:t>
                  </w:r>
                  <w:r w:rsidRPr="008823E8">
                    <w:rPr>
                      <w:rFonts w:ascii="Patria" w:eastAsia="Montserrat Medium" w:hAnsi="Patria" w:cs="Noto Sans"/>
                      <w:b/>
                      <w:color w:val="FFFFFF"/>
                      <w:sz w:val="18"/>
                      <w:szCs w:val="18"/>
                    </w:rPr>
                    <w:t>a</w:t>
                  </w:r>
                  <w:r w:rsidR="008823E8">
                    <w:rPr>
                      <w:rFonts w:ascii="Patria" w:eastAsia="Montserrat Medium" w:hAnsi="Patria" w:cs="Noto Sans"/>
                      <w:b/>
                      <w:color w:val="FFFFFF"/>
                      <w:sz w:val="18"/>
                      <w:szCs w:val="18"/>
                    </w:rPr>
                    <w:t xml:space="preserve"> </w:t>
                  </w:r>
                  <w:r w:rsidRPr="008823E8">
                    <w:rPr>
                      <w:rFonts w:ascii="Patria" w:eastAsia="Montserrat Medium" w:hAnsi="Patria" w:cs="Noto Sans"/>
                      <w:b/>
                      <w:color w:val="FFFFFF"/>
                      <w:sz w:val="18"/>
                      <w:szCs w:val="18"/>
                    </w:rPr>
                    <w:t>l</w:t>
                  </w:r>
                  <w:r w:rsidR="008823E8">
                    <w:rPr>
                      <w:rFonts w:ascii="Patria" w:eastAsia="Montserrat Medium" w:hAnsi="Patria" w:cs="Noto Sans"/>
                      <w:b/>
                      <w:color w:val="FFFFFF"/>
                      <w:sz w:val="18"/>
                      <w:szCs w:val="18"/>
                    </w:rPr>
                    <w:t>a</w:t>
                  </w:r>
                  <w:r w:rsidRPr="008823E8">
                    <w:rPr>
                      <w:rFonts w:ascii="Patria" w:eastAsia="Montserrat Medium" w:hAnsi="Patria" w:cs="Noto Sans"/>
                      <w:b/>
                      <w:color w:val="FFFFFF"/>
                      <w:sz w:val="18"/>
                      <w:szCs w:val="18"/>
                    </w:rPr>
                    <w:t xml:space="preserve"> que deberá realizarse la entrega</w:t>
                  </w:r>
                </w:p>
              </w:tc>
              <w:tc>
                <w:tcPr>
                  <w:tcW w:w="2151" w:type="dxa"/>
                  <w:shd w:val="clear" w:color="auto" w:fill="691C32"/>
                  <w:vAlign w:val="center"/>
                </w:tcPr>
                <w:p w14:paraId="25DE0A33" w14:textId="77777777" w:rsidR="00777459" w:rsidRPr="008823E8" w:rsidRDefault="00777459" w:rsidP="00A96539">
                  <w:pPr>
                    <w:tabs>
                      <w:tab w:val="left" w:pos="0"/>
                    </w:tabs>
                    <w:jc w:val="center"/>
                    <w:rPr>
                      <w:rFonts w:ascii="Patria" w:eastAsia="Montserrat Medium" w:hAnsi="Patria" w:cs="Noto Sans"/>
                      <w:b/>
                      <w:color w:val="FFFFFF"/>
                      <w:sz w:val="18"/>
                      <w:szCs w:val="18"/>
                    </w:rPr>
                  </w:pPr>
                  <w:r w:rsidRPr="008823E8">
                    <w:rPr>
                      <w:rFonts w:ascii="Patria" w:eastAsia="Montserrat Medium" w:hAnsi="Patria" w:cs="Noto Sans"/>
                      <w:b/>
                      <w:color w:val="FFFFFF"/>
                      <w:sz w:val="18"/>
                      <w:szCs w:val="18"/>
                    </w:rPr>
                    <w:t>Fecha y/o periodicidad de entrega</w:t>
                  </w:r>
                </w:p>
              </w:tc>
            </w:tr>
            <w:tr w:rsidR="008823E8" w:rsidRPr="00F56BF5" w14:paraId="3844C482" w14:textId="77777777" w:rsidTr="005C608F">
              <w:trPr>
                <w:trHeight w:val="193"/>
                <w:jc w:val="center"/>
              </w:trPr>
              <w:tc>
                <w:tcPr>
                  <w:tcW w:w="1813" w:type="dxa"/>
                  <w:vAlign w:val="center"/>
                </w:tcPr>
                <w:p w14:paraId="1561083A" w14:textId="08FEB2B2" w:rsidR="008823E8" w:rsidRPr="008823E8" w:rsidRDefault="353B8D47" w:rsidP="2E3F2FB5">
                  <w:pPr>
                    <w:jc w:val="both"/>
                    <w:rPr>
                      <w:rFonts w:ascii="Noto Sans" w:eastAsia="Montserrat Medium" w:hAnsi="Noto Sans" w:cs="Noto Sans"/>
                      <w:sz w:val="18"/>
                      <w:szCs w:val="18"/>
                    </w:rPr>
                  </w:pPr>
                  <w:r w:rsidRPr="2E3F2FB5">
                    <w:rPr>
                      <w:rFonts w:ascii="Noto Sans" w:eastAsia="Montserrat Medium" w:hAnsi="Noto Sans" w:cs="Noto Sans"/>
                      <w:sz w:val="18"/>
                      <w:szCs w:val="18"/>
                    </w:rPr>
                    <w:t xml:space="preserve">Una </w:t>
                  </w:r>
                  <w:r w:rsidR="779CD1AF" w:rsidRPr="2E3F2FB5">
                    <w:rPr>
                      <w:rFonts w:ascii="Noto Sans" w:eastAsia="Montserrat Medium" w:hAnsi="Noto Sans" w:cs="Noto Sans"/>
                      <w:sz w:val="18"/>
                      <w:szCs w:val="18"/>
                    </w:rPr>
                    <w:t xml:space="preserve">Póliza para </w:t>
                  </w:r>
                  <w:r w:rsidR="00D64BFA" w:rsidRPr="006276CB">
                    <w:rPr>
                      <w:rFonts w:ascii="Noto Sans" w:eastAsia="Montserrat Medium" w:hAnsi="Noto Sans" w:cs="Noto Sans"/>
                      <w:sz w:val="18"/>
                      <w:szCs w:val="18"/>
                    </w:rPr>
                    <w:t xml:space="preserve">30 </w:t>
                  </w:r>
                  <w:r w:rsidR="00D8193B">
                    <w:rPr>
                      <w:rFonts w:ascii="Noto Sans" w:eastAsia="Montserrat Medium" w:hAnsi="Noto Sans" w:cs="Noto Sans"/>
                      <w:sz w:val="18"/>
                      <w:szCs w:val="18"/>
                    </w:rPr>
                    <w:t>alumnos</w:t>
                  </w:r>
                  <w:r w:rsidR="00171BB2">
                    <w:rPr>
                      <w:rFonts w:ascii="Noto Sans" w:eastAsia="Montserrat Medium" w:hAnsi="Noto Sans" w:cs="Noto Sans"/>
                      <w:sz w:val="18"/>
                      <w:szCs w:val="18"/>
                    </w:rPr>
                    <w:t xml:space="preserve"> de Centro de Desarrollo Infantil (CENDI).</w:t>
                  </w:r>
                </w:p>
              </w:tc>
              <w:tc>
                <w:tcPr>
                  <w:tcW w:w="2693" w:type="dxa"/>
                  <w:vAlign w:val="center"/>
                </w:tcPr>
                <w:p w14:paraId="46855F21" w14:textId="3A2E0DF4" w:rsidR="008823E8" w:rsidRPr="008823E8" w:rsidRDefault="009552B8" w:rsidP="00A96539">
                  <w:pPr>
                    <w:tabs>
                      <w:tab w:val="left" w:pos="0"/>
                    </w:tabs>
                    <w:jc w:val="both"/>
                    <w:rPr>
                      <w:rFonts w:ascii="Noto Sans" w:eastAsia="Montserrat Medium" w:hAnsi="Noto Sans" w:cs="Noto Sans"/>
                      <w:sz w:val="18"/>
                      <w:szCs w:val="18"/>
                    </w:rPr>
                  </w:pPr>
                  <w:r>
                    <w:rPr>
                      <w:rFonts w:ascii="Noto Sans" w:eastAsia="Montserrat Medium" w:hAnsi="Noto Sans" w:cs="Noto Sans"/>
                      <w:sz w:val="18"/>
                      <w:szCs w:val="18"/>
                    </w:rPr>
                    <w:t>L</w:t>
                  </w:r>
                  <w:r w:rsidR="00CE23CE">
                    <w:rPr>
                      <w:rFonts w:ascii="Noto Sans" w:eastAsia="Montserrat Medium" w:hAnsi="Noto Sans" w:cs="Noto Sans"/>
                      <w:sz w:val="18"/>
                      <w:szCs w:val="18"/>
                    </w:rPr>
                    <w:t xml:space="preserve">a póliza se entrega de manera impresa en </w:t>
                  </w:r>
                  <w:r w:rsidR="00CE23CE" w:rsidRPr="00C3300C">
                    <w:rPr>
                      <w:rFonts w:ascii="Noto Sans" w:eastAsia="Montserrat Medium" w:hAnsi="Noto Sans" w:cs="Noto Sans"/>
                      <w:bCs/>
                      <w:sz w:val="18"/>
                      <w:szCs w:val="18"/>
                    </w:rPr>
                    <w:t xml:space="preserve">la oficina de la </w:t>
                  </w:r>
                  <w:r w:rsidRPr="009552B8">
                    <w:rPr>
                      <w:rFonts w:ascii="Noto Sans" w:eastAsia="Montserrat Medium" w:hAnsi="Noto Sans" w:cs="Noto Sans"/>
                      <w:bCs/>
                      <w:sz w:val="18"/>
                      <w:szCs w:val="18"/>
                    </w:rPr>
                    <w:t>Dirección General de Recursos Humanos y Organización</w:t>
                  </w:r>
                  <w:r w:rsidR="00402A23" w:rsidRPr="00924881">
                    <w:rPr>
                      <w:rFonts w:ascii="Noto Sans" w:eastAsia="Montserrat Medium" w:hAnsi="Noto Sans" w:cs="Noto Sans"/>
                      <w:bCs/>
                      <w:sz w:val="18"/>
                      <w:szCs w:val="18"/>
                    </w:rPr>
                    <w:t xml:space="preserve"> </w:t>
                  </w:r>
                  <w:r w:rsidR="00CE23CE" w:rsidRPr="00924881">
                    <w:rPr>
                      <w:rFonts w:ascii="Noto Sans" w:eastAsia="Montserrat Medium" w:hAnsi="Noto Sans" w:cs="Noto Sans"/>
                      <w:bCs/>
                      <w:sz w:val="18"/>
                      <w:szCs w:val="18"/>
                    </w:rPr>
                    <w:t>de</w:t>
                  </w:r>
                  <w:r w:rsidR="00CE23CE">
                    <w:rPr>
                      <w:rFonts w:ascii="Noto Sans" w:eastAsia="Montserrat Medium" w:hAnsi="Noto Sans" w:cs="Noto Sans"/>
                      <w:bCs/>
                      <w:sz w:val="18"/>
                      <w:szCs w:val="18"/>
                    </w:rPr>
                    <w:t xml:space="preserve"> la Secretaría de Ciencia, Humanidades, Tecnología e Innovación</w:t>
                  </w:r>
                  <w:r w:rsidR="00CE23CE" w:rsidRPr="00C3300C">
                    <w:rPr>
                      <w:rFonts w:ascii="Noto Sans" w:eastAsia="Montserrat Medium" w:hAnsi="Noto Sans" w:cs="Noto Sans"/>
                      <w:bCs/>
                      <w:sz w:val="18"/>
                      <w:szCs w:val="18"/>
                    </w:rPr>
                    <w:t>, ubicada en el Segundo piso Ala Sur del edificio en Insurgentes Sur, N</w:t>
                  </w:r>
                  <w:r w:rsidR="00B45A3B">
                    <w:rPr>
                      <w:rFonts w:ascii="Noto Sans" w:eastAsia="Montserrat Medium" w:hAnsi="Noto Sans" w:cs="Noto Sans"/>
                      <w:bCs/>
                      <w:sz w:val="18"/>
                      <w:szCs w:val="18"/>
                    </w:rPr>
                    <w:t xml:space="preserve">o. </w:t>
                  </w:r>
                  <w:r w:rsidR="00CE23CE" w:rsidRPr="00C3300C">
                    <w:rPr>
                      <w:rFonts w:ascii="Noto Sans" w:eastAsia="Montserrat Medium" w:hAnsi="Noto Sans" w:cs="Noto Sans"/>
                      <w:bCs/>
                      <w:sz w:val="18"/>
                      <w:szCs w:val="18"/>
                    </w:rPr>
                    <w:t xml:space="preserve">1582, Colonia Crédito Constructor, C.P. 03940, Demarcación </w:t>
                  </w:r>
                  <w:r w:rsidR="00CE23CE" w:rsidRPr="00C3300C">
                    <w:rPr>
                      <w:rFonts w:ascii="Noto Sans" w:eastAsia="Montserrat Medium" w:hAnsi="Noto Sans" w:cs="Noto Sans"/>
                      <w:bCs/>
                      <w:sz w:val="18"/>
                      <w:szCs w:val="18"/>
                    </w:rPr>
                    <w:lastRenderedPageBreak/>
                    <w:t xml:space="preserve">Territorial Benito Juárez, Ciudad de México. </w:t>
                  </w:r>
                </w:p>
              </w:tc>
              <w:tc>
                <w:tcPr>
                  <w:tcW w:w="2693" w:type="dxa"/>
                  <w:vAlign w:val="center"/>
                </w:tcPr>
                <w:p w14:paraId="059F4876" w14:textId="1D389F33" w:rsidR="008823E8" w:rsidRPr="008823E8" w:rsidRDefault="00AB1C03" w:rsidP="00A96539">
                  <w:pPr>
                    <w:tabs>
                      <w:tab w:val="left" w:pos="0"/>
                    </w:tabs>
                    <w:ind w:left="105"/>
                    <w:jc w:val="both"/>
                    <w:rPr>
                      <w:rFonts w:ascii="Noto Sans" w:eastAsia="Montserrat Medium" w:hAnsi="Noto Sans" w:cs="Noto Sans"/>
                      <w:sz w:val="18"/>
                      <w:szCs w:val="18"/>
                    </w:rPr>
                  </w:pPr>
                  <w:r w:rsidRPr="003452DB">
                    <w:rPr>
                      <w:rFonts w:ascii="Noto Sans" w:eastAsia="Montserrat Medium" w:hAnsi="Noto Sans" w:cs="Noto Sans"/>
                      <w:sz w:val="18"/>
                      <w:szCs w:val="18"/>
                    </w:rPr>
                    <w:lastRenderedPageBreak/>
                    <w:t>Jefa del Departamento del Centro de Desarrollo Infantil o a quien la supla o sustituya en el cargo o funciones.</w:t>
                  </w:r>
                </w:p>
              </w:tc>
              <w:tc>
                <w:tcPr>
                  <w:tcW w:w="2151" w:type="dxa"/>
                  <w:vAlign w:val="center"/>
                </w:tcPr>
                <w:p w14:paraId="33E6CC9F" w14:textId="25B503BD" w:rsidR="008823E8" w:rsidRPr="00FB71A5" w:rsidRDefault="005C608F" w:rsidP="2E3F2FB5">
                  <w:pPr>
                    <w:jc w:val="both"/>
                    <w:rPr>
                      <w:rFonts w:ascii="Patria" w:eastAsia="Montserrat Medium" w:hAnsi="Patria" w:cs="Noto Sans"/>
                      <w:b/>
                      <w:bCs/>
                      <w:sz w:val="18"/>
                      <w:szCs w:val="18"/>
                    </w:rPr>
                  </w:pPr>
                  <w:r w:rsidRPr="2E3F2FB5">
                    <w:rPr>
                      <w:rFonts w:ascii="Noto Sans" w:eastAsia="Montserrat Medium" w:hAnsi="Noto Sans" w:cs="Noto Sans"/>
                      <w:sz w:val="18"/>
                      <w:szCs w:val="18"/>
                    </w:rPr>
                    <w:t>La entrega se realizará de manera única a más tardar a los 15 días hábiles siguientes a la notificación de</w:t>
                  </w:r>
                  <w:r>
                    <w:rPr>
                      <w:rFonts w:ascii="Noto Sans" w:eastAsia="Montserrat Medium" w:hAnsi="Noto Sans" w:cs="Noto Sans"/>
                      <w:color w:val="000000"/>
                      <w:sz w:val="18"/>
                      <w:szCs w:val="18"/>
                    </w:rPr>
                    <w:t xml:space="preserve"> la adjudicación</w:t>
                  </w:r>
                  <w:r w:rsidRPr="2E3F2FB5">
                    <w:rPr>
                      <w:rFonts w:ascii="Noto Sans" w:eastAsia="Montserrat Medium" w:hAnsi="Noto Sans" w:cs="Noto Sans"/>
                      <w:sz w:val="18"/>
                      <w:szCs w:val="18"/>
                    </w:rPr>
                    <w:t>, en un horario de 09:00 a 13:30 horas.</w:t>
                  </w:r>
                </w:p>
              </w:tc>
            </w:tr>
          </w:tbl>
          <w:p w14:paraId="51D6CDEE" w14:textId="77777777" w:rsidR="00777459" w:rsidRPr="00F56BF5" w:rsidRDefault="00777459" w:rsidP="00A96539">
            <w:pPr>
              <w:ind w:left="709"/>
              <w:jc w:val="both"/>
              <w:rPr>
                <w:rFonts w:ascii="Noto Sans" w:eastAsia="Montserrat Medium" w:hAnsi="Noto Sans" w:cs="Noto Sans"/>
                <w:b/>
                <w:sz w:val="18"/>
                <w:szCs w:val="18"/>
              </w:rPr>
            </w:pPr>
          </w:p>
          <w:p w14:paraId="38A70E02" w14:textId="7A74725B" w:rsidR="00777459" w:rsidRPr="008823E8" w:rsidRDefault="008823E8" w:rsidP="00A96539">
            <w:pPr>
              <w:ind w:left="720"/>
              <w:jc w:val="both"/>
              <w:rPr>
                <w:rFonts w:ascii="Patria" w:eastAsia="Montserrat Medium" w:hAnsi="Patria" w:cs="Noto Sans"/>
                <w:b/>
                <w:sz w:val="18"/>
                <w:szCs w:val="18"/>
              </w:rPr>
            </w:pPr>
            <w:r>
              <w:rPr>
                <w:rFonts w:ascii="Patria" w:eastAsia="Montserrat Medium" w:hAnsi="Patria" w:cs="Noto Sans"/>
                <w:b/>
                <w:sz w:val="18"/>
                <w:szCs w:val="18"/>
              </w:rPr>
              <w:t>9</w:t>
            </w:r>
            <w:r w:rsidRPr="008823E8">
              <w:rPr>
                <w:rFonts w:ascii="Patria" w:eastAsia="Montserrat Medium" w:hAnsi="Patria" w:cs="Noto Sans"/>
                <w:b/>
                <w:sz w:val="18"/>
                <w:szCs w:val="18"/>
              </w:rPr>
              <w:t>.3 MECANISMOS PARA LA DEVOLUCIÓN Y SUSTITUCIÓN DE BIENES</w:t>
            </w:r>
            <w:r w:rsidR="00C03AC6">
              <w:rPr>
                <w:rFonts w:ascii="Patria" w:eastAsia="Montserrat Medium" w:hAnsi="Patria" w:cs="Noto Sans"/>
                <w:b/>
                <w:sz w:val="18"/>
                <w:szCs w:val="18"/>
              </w:rPr>
              <w:t xml:space="preserve"> </w:t>
            </w:r>
            <w:r w:rsidRPr="008823E8">
              <w:rPr>
                <w:rFonts w:ascii="Patria" w:eastAsia="Montserrat Medium" w:hAnsi="Patria" w:cs="Noto Sans"/>
                <w:b/>
                <w:sz w:val="18"/>
                <w:szCs w:val="18"/>
              </w:rPr>
              <w:t>/</w:t>
            </w:r>
            <w:r w:rsidR="00C03AC6">
              <w:rPr>
                <w:rFonts w:ascii="Patria" w:eastAsia="Montserrat Medium" w:hAnsi="Patria" w:cs="Noto Sans"/>
                <w:b/>
                <w:sz w:val="18"/>
                <w:szCs w:val="18"/>
              </w:rPr>
              <w:t xml:space="preserve"> </w:t>
            </w:r>
            <w:r w:rsidRPr="008823E8">
              <w:rPr>
                <w:rFonts w:ascii="Patria" w:eastAsia="Montserrat Medium" w:hAnsi="Patria" w:cs="Noto Sans"/>
                <w:b/>
                <w:sz w:val="18"/>
                <w:szCs w:val="18"/>
              </w:rPr>
              <w:t>REPOSICIÓN DE LOS SERVICIOS.</w:t>
            </w:r>
          </w:p>
          <w:p w14:paraId="525D58CA" w14:textId="77777777" w:rsidR="00A96539" w:rsidRDefault="00A96539" w:rsidP="00A96539">
            <w:pPr>
              <w:tabs>
                <w:tab w:val="left" w:pos="107"/>
              </w:tabs>
              <w:ind w:right="121"/>
              <w:jc w:val="both"/>
              <w:rPr>
                <w:rFonts w:ascii="Montserrat" w:eastAsia="Montserrat Medium" w:hAnsi="Montserrat" w:cs="Montserrat Medium"/>
                <w:sz w:val="18"/>
                <w:szCs w:val="18"/>
              </w:rPr>
            </w:pPr>
          </w:p>
          <w:p w14:paraId="164C9D9A" w14:textId="33E8AFC2" w:rsidR="00C03AC6" w:rsidRPr="00FB71A5" w:rsidRDefault="00CE23CE" w:rsidP="00CE23CE">
            <w:pPr>
              <w:tabs>
                <w:tab w:val="left" w:pos="107"/>
              </w:tabs>
              <w:ind w:left="709" w:right="121"/>
              <w:jc w:val="both"/>
              <w:rPr>
                <w:rFonts w:ascii="Noto Sans" w:eastAsia="Montserrat Medium" w:hAnsi="Noto Sans" w:cs="Noto Sans"/>
                <w:sz w:val="18"/>
                <w:szCs w:val="18"/>
              </w:rPr>
            </w:pPr>
            <w:r>
              <w:rPr>
                <w:rFonts w:ascii="Noto Sans" w:eastAsia="Montserrat Medium" w:hAnsi="Noto Sans" w:cs="Noto Sans"/>
                <w:sz w:val="18"/>
                <w:szCs w:val="18"/>
              </w:rPr>
              <w:t>No aplica</w:t>
            </w:r>
          </w:p>
          <w:p w14:paraId="6B412352" w14:textId="77777777" w:rsidR="005C608F" w:rsidRPr="00F56BF5" w:rsidRDefault="005C608F" w:rsidP="00A96539">
            <w:pPr>
              <w:pBdr>
                <w:top w:val="nil"/>
                <w:left w:val="nil"/>
                <w:bottom w:val="nil"/>
                <w:right w:val="nil"/>
                <w:between w:val="nil"/>
              </w:pBdr>
              <w:tabs>
                <w:tab w:val="left" w:pos="0"/>
              </w:tabs>
              <w:ind w:left="720"/>
              <w:jc w:val="both"/>
              <w:rPr>
                <w:rFonts w:ascii="Noto Sans" w:eastAsia="Montserrat Medium" w:hAnsi="Noto Sans" w:cs="Noto Sans"/>
                <w:b/>
                <w:color w:val="000000"/>
                <w:sz w:val="18"/>
                <w:szCs w:val="18"/>
              </w:rPr>
            </w:pPr>
          </w:p>
          <w:p w14:paraId="0E04B736" w14:textId="696C498B" w:rsidR="00777459" w:rsidRPr="00E03B34" w:rsidRDefault="00777459" w:rsidP="00E03B34">
            <w:pPr>
              <w:numPr>
                <w:ilvl w:val="0"/>
                <w:numId w:val="7"/>
              </w:numPr>
              <w:pBdr>
                <w:top w:val="nil"/>
                <w:left w:val="nil"/>
                <w:bottom w:val="nil"/>
                <w:right w:val="nil"/>
                <w:between w:val="nil"/>
              </w:pBdr>
              <w:shd w:val="clear" w:color="auto" w:fill="FFFFFF" w:themeFill="background1"/>
              <w:tabs>
                <w:tab w:val="left" w:pos="0"/>
              </w:tabs>
              <w:jc w:val="both"/>
              <w:rPr>
                <w:rFonts w:ascii="Patria" w:eastAsia="Montserrat Medium" w:hAnsi="Patria" w:cs="Noto Sans"/>
                <w:b/>
                <w:color w:val="000000"/>
                <w:sz w:val="18"/>
                <w:szCs w:val="18"/>
              </w:rPr>
            </w:pPr>
            <w:r w:rsidRPr="00E03B34">
              <w:rPr>
                <w:rFonts w:ascii="Patria" w:eastAsia="Montserrat Medium" w:hAnsi="Patria" w:cs="Noto Sans"/>
                <w:b/>
                <w:color w:val="000000"/>
                <w:sz w:val="18"/>
                <w:szCs w:val="18"/>
              </w:rPr>
              <w:t>PLAZO, LUGAR Y CONDICIONES PARA LA ENTREGA DE</w:t>
            </w:r>
            <w:r w:rsidR="00CE23CE" w:rsidRPr="00E03B34">
              <w:rPr>
                <w:rFonts w:ascii="Patria" w:eastAsia="Montserrat Medium" w:hAnsi="Patria" w:cs="Noto Sans"/>
                <w:b/>
                <w:color w:val="000000"/>
                <w:sz w:val="18"/>
                <w:szCs w:val="18"/>
              </w:rPr>
              <w:t xml:space="preserve"> LAS POLIZAS DEL</w:t>
            </w:r>
            <w:r w:rsidR="00BD3605" w:rsidRPr="00E03B34">
              <w:rPr>
                <w:rFonts w:ascii="Patria" w:eastAsia="Montserrat Medium" w:hAnsi="Patria" w:cs="Noto Sans"/>
                <w:b/>
                <w:color w:val="000000"/>
                <w:sz w:val="18"/>
                <w:szCs w:val="18"/>
              </w:rPr>
              <w:t xml:space="preserve"> </w:t>
            </w:r>
            <w:r w:rsidR="0094648E" w:rsidRPr="0094648E">
              <w:rPr>
                <w:rFonts w:ascii="Patria" w:eastAsia="Montserrat Medium" w:hAnsi="Patria" w:cs="Noto Sans"/>
                <w:b/>
                <w:color w:val="000000"/>
                <w:sz w:val="18"/>
                <w:szCs w:val="18"/>
              </w:rPr>
              <w:t xml:space="preserve">SEGURO DE ACCIDENTES PERSONALES ESCOLARES PARA EL CENTRO DE DESARROLLO INFANTIL (CENDI) </w:t>
            </w:r>
          </w:p>
          <w:p w14:paraId="1E8A4CA6" w14:textId="6332FD6D" w:rsidR="00A96539" w:rsidRDefault="00A96539" w:rsidP="00A96539">
            <w:pPr>
              <w:ind w:right="121"/>
              <w:jc w:val="both"/>
              <w:rPr>
                <w:rFonts w:ascii="Noto Sans" w:eastAsia="Montserrat Medium" w:hAnsi="Noto Sans" w:cs="Noto Sans"/>
                <w:sz w:val="18"/>
                <w:szCs w:val="18"/>
              </w:rPr>
            </w:pPr>
          </w:p>
          <w:p w14:paraId="0097F807" w14:textId="3AA47A7D" w:rsidR="00CE23CE" w:rsidRDefault="005C608F" w:rsidP="2E3F2FB5">
            <w:pPr>
              <w:ind w:right="121"/>
              <w:jc w:val="both"/>
              <w:rPr>
                <w:rFonts w:ascii="Noto Sans" w:eastAsia="Montserrat Medium" w:hAnsi="Noto Sans" w:cs="Noto Sans"/>
                <w:sz w:val="18"/>
                <w:szCs w:val="18"/>
              </w:rPr>
            </w:pPr>
            <w:r w:rsidRPr="0C39BED3">
              <w:rPr>
                <w:rFonts w:ascii="Noto Sans" w:eastAsia="Montserrat Medium" w:hAnsi="Noto Sans" w:cs="Noto Sans"/>
                <w:sz w:val="18"/>
                <w:szCs w:val="18"/>
              </w:rPr>
              <w:t>El proveedor adjudicado deberá entregar</w:t>
            </w:r>
            <w:r w:rsidR="00D40707" w:rsidRPr="7147138F">
              <w:rPr>
                <w:rFonts w:ascii="Noto Sans" w:eastAsia="Montserrat Medium" w:hAnsi="Noto Sans" w:cs="Noto Sans"/>
                <w:sz w:val="18"/>
                <w:szCs w:val="18"/>
              </w:rPr>
              <w:t xml:space="preserve"> </w:t>
            </w:r>
            <w:r w:rsidR="00D40707" w:rsidRPr="7147138F">
              <w:rPr>
                <w:rFonts w:ascii="Noto Sans" w:eastAsia="Montserrat Medium" w:hAnsi="Noto Sans" w:cs="Noto Sans"/>
                <w:color w:val="000000" w:themeColor="text1"/>
                <w:sz w:val="18"/>
                <w:szCs w:val="18"/>
              </w:rPr>
              <w:t xml:space="preserve">una póliza para </w:t>
            </w:r>
            <w:r w:rsidR="00D64BFA">
              <w:rPr>
                <w:rFonts w:ascii="Noto Sans" w:eastAsia="Montserrat Medium" w:hAnsi="Noto Sans" w:cs="Noto Sans"/>
                <w:sz w:val="18"/>
                <w:szCs w:val="18"/>
              </w:rPr>
              <w:t xml:space="preserve">30 </w:t>
            </w:r>
            <w:r w:rsidR="00D40707">
              <w:rPr>
                <w:rFonts w:ascii="Noto Sans" w:eastAsia="Montserrat Medium" w:hAnsi="Noto Sans" w:cs="Noto Sans"/>
                <w:sz w:val="18"/>
                <w:szCs w:val="18"/>
              </w:rPr>
              <w:t xml:space="preserve">alumnos de Centro de Desarrollo Infantil (CENDI) </w:t>
            </w:r>
            <w:r w:rsidR="00D40707" w:rsidRPr="7147138F">
              <w:rPr>
                <w:rFonts w:ascii="Noto Sans" w:eastAsia="Montserrat Medium" w:hAnsi="Noto Sans" w:cs="Noto Sans"/>
                <w:sz w:val="18"/>
                <w:szCs w:val="18"/>
              </w:rPr>
              <w:t xml:space="preserve">en la oficina de la </w:t>
            </w:r>
            <w:r w:rsidR="00D40707" w:rsidRPr="00D8193B">
              <w:rPr>
                <w:rFonts w:ascii="Noto Sans" w:eastAsia="Montserrat Medium" w:hAnsi="Noto Sans" w:cs="Noto Sans"/>
                <w:color w:val="000000"/>
                <w:sz w:val="18"/>
                <w:szCs w:val="18"/>
              </w:rPr>
              <w:t xml:space="preserve">Dirección General de Recursos Humanos y Organización </w:t>
            </w:r>
            <w:r w:rsidR="00D40707" w:rsidRPr="001D5D88">
              <w:rPr>
                <w:rFonts w:ascii="Noto Sans" w:eastAsia="Montserrat Medium" w:hAnsi="Noto Sans" w:cs="Noto Sans"/>
                <w:color w:val="000000"/>
                <w:sz w:val="18"/>
                <w:szCs w:val="18"/>
              </w:rPr>
              <w:t>de</w:t>
            </w:r>
            <w:r w:rsidR="00D40707">
              <w:rPr>
                <w:rFonts w:ascii="Noto Sans" w:eastAsia="Montserrat Medium" w:hAnsi="Noto Sans" w:cs="Noto Sans"/>
                <w:color w:val="000000"/>
                <w:sz w:val="18"/>
                <w:szCs w:val="18"/>
              </w:rPr>
              <w:t xml:space="preserve"> la Secretaría de Ciencia, Humanidades</w:t>
            </w:r>
            <w:r w:rsidR="00D40707" w:rsidRPr="7147138F">
              <w:rPr>
                <w:rFonts w:ascii="Noto Sans" w:eastAsia="Montserrat Medium" w:hAnsi="Noto Sans" w:cs="Noto Sans"/>
                <w:sz w:val="18"/>
                <w:szCs w:val="18"/>
              </w:rPr>
              <w:t>, Tecnología en Innovación</w:t>
            </w:r>
            <w:r w:rsidRPr="0C39BED3">
              <w:rPr>
                <w:rFonts w:ascii="Noto Sans" w:eastAsia="Montserrat Medium" w:hAnsi="Noto Sans" w:cs="Noto Sans"/>
                <w:sz w:val="18"/>
                <w:szCs w:val="18"/>
              </w:rPr>
              <w:t>, ubicada en el Segundo piso Ala Sur del edificio en Insurgentes Sur, N</w:t>
            </w:r>
            <w:r>
              <w:rPr>
                <w:rFonts w:ascii="Noto Sans" w:eastAsia="Montserrat Medium" w:hAnsi="Noto Sans" w:cs="Noto Sans"/>
                <w:sz w:val="18"/>
                <w:szCs w:val="18"/>
              </w:rPr>
              <w:t>o.</w:t>
            </w:r>
            <w:r w:rsidRPr="0C39BED3">
              <w:rPr>
                <w:rFonts w:ascii="Noto Sans" w:eastAsia="Montserrat Medium" w:hAnsi="Noto Sans" w:cs="Noto Sans"/>
                <w:sz w:val="18"/>
                <w:szCs w:val="18"/>
              </w:rPr>
              <w:t xml:space="preserve"> 1582, Colonia Crédito Constructor, C.P. 03940, Demarcación Territorial Benito Juárez, Ciudad de México. La entrega se realizará a más tardar a los 15 días hábiles siguientes a la notificación </w:t>
            </w:r>
            <w:r w:rsidRPr="0C39BED3">
              <w:rPr>
                <w:rFonts w:ascii="Noto Sans" w:eastAsia="Montserrat Medium" w:hAnsi="Noto Sans" w:cs="Noto Sans"/>
                <w:color w:val="000000" w:themeColor="text1"/>
                <w:sz w:val="18"/>
                <w:szCs w:val="18"/>
              </w:rPr>
              <w:t>de la adjudicación</w:t>
            </w:r>
            <w:r w:rsidRPr="0C39BED3">
              <w:rPr>
                <w:rFonts w:ascii="Noto Sans" w:eastAsia="Montserrat Medium" w:hAnsi="Noto Sans" w:cs="Noto Sans"/>
                <w:sz w:val="18"/>
                <w:szCs w:val="18"/>
              </w:rPr>
              <w:t>, en un horario de 09:00 a 13:30 horas.</w:t>
            </w:r>
          </w:p>
          <w:p w14:paraId="35A129C3" w14:textId="77777777" w:rsidR="00B11CF2" w:rsidRDefault="00B11CF2" w:rsidP="00A96539">
            <w:pPr>
              <w:ind w:right="121"/>
              <w:jc w:val="both"/>
              <w:rPr>
                <w:rFonts w:ascii="Noto Sans" w:eastAsia="Montserrat Medium" w:hAnsi="Noto Sans" w:cs="Noto Sans"/>
                <w:bCs/>
                <w:sz w:val="18"/>
                <w:szCs w:val="18"/>
              </w:rPr>
            </w:pPr>
          </w:p>
          <w:p w14:paraId="36311F8E" w14:textId="6B6DD509" w:rsidR="00CE23CE" w:rsidRDefault="04723475" w:rsidP="2E3F2FB5">
            <w:pPr>
              <w:ind w:right="121"/>
              <w:jc w:val="both"/>
              <w:rPr>
                <w:rFonts w:ascii="Noto Sans" w:eastAsia="Montserrat Medium" w:hAnsi="Noto Sans" w:cs="Noto Sans"/>
                <w:sz w:val="18"/>
                <w:szCs w:val="18"/>
              </w:rPr>
            </w:pPr>
            <w:r w:rsidRPr="2E3F2FB5">
              <w:rPr>
                <w:rFonts w:ascii="Noto Sans" w:eastAsia="Montserrat Medium" w:hAnsi="Noto Sans" w:cs="Noto Sans"/>
                <w:sz w:val="18"/>
                <w:szCs w:val="18"/>
              </w:rPr>
              <w:t xml:space="preserve">La vigencia de la presente contratación será </w:t>
            </w:r>
            <w:r w:rsidR="00D40707" w:rsidRPr="00D40707">
              <w:rPr>
                <w:rFonts w:ascii="Noto Sans" w:eastAsia="Montserrat Medium" w:hAnsi="Noto Sans" w:cs="Noto Sans"/>
                <w:sz w:val="18"/>
                <w:szCs w:val="18"/>
              </w:rPr>
              <w:t>a partir de las 00:00 horas del día 29 de septiembre de 202</w:t>
            </w:r>
            <w:r w:rsidR="00F3652F">
              <w:rPr>
                <w:rFonts w:ascii="Noto Sans" w:eastAsia="Montserrat Medium" w:hAnsi="Noto Sans" w:cs="Noto Sans"/>
                <w:sz w:val="18"/>
                <w:szCs w:val="18"/>
              </w:rPr>
              <w:t>6</w:t>
            </w:r>
            <w:r w:rsidR="00D40707" w:rsidRPr="00D40707">
              <w:rPr>
                <w:rFonts w:ascii="Noto Sans" w:eastAsia="Montserrat Medium" w:hAnsi="Noto Sans" w:cs="Noto Sans"/>
                <w:sz w:val="18"/>
                <w:szCs w:val="18"/>
              </w:rPr>
              <w:t xml:space="preserve"> hasta las 24:00 horas del día 28 de septiembre de 202</w:t>
            </w:r>
            <w:r w:rsidR="00F3652F">
              <w:rPr>
                <w:rFonts w:ascii="Noto Sans" w:eastAsia="Montserrat Medium" w:hAnsi="Noto Sans" w:cs="Noto Sans"/>
                <w:sz w:val="18"/>
                <w:szCs w:val="18"/>
              </w:rPr>
              <w:t>7</w:t>
            </w:r>
            <w:r w:rsidR="00D40707">
              <w:rPr>
                <w:rStyle w:val="cf01"/>
                <w:rFonts w:cs="Arial"/>
              </w:rPr>
              <w:t>.</w:t>
            </w:r>
          </w:p>
          <w:p w14:paraId="5720EC3B" w14:textId="51F9478D" w:rsidR="00777459" w:rsidRPr="00F56BF5" w:rsidRDefault="00777459" w:rsidP="00171BB2">
            <w:pPr>
              <w:ind w:right="121"/>
              <w:jc w:val="both"/>
              <w:rPr>
                <w:rFonts w:ascii="Noto Sans" w:eastAsia="Montserrat Medium" w:hAnsi="Noto Sans" w:cs="Noto Sans"/>
                <w:b/>
                <w:sz w:val="18"/>
                <w:szCs w:val="18"/>
              </w:rPr>
            </w:pPr>
          </w:p>
        </w:tc>
      </w:tr>
    </w:tbl>
    <w:p w14:paraId="5015F720" w14:textId="4DB4A390" w:rsidR="00C03AC6" w:rsidRDefault="00C03AC6" w:rsidP="00A308A7">
      <w:pPr>
        <w:tabs>
          <w:tab w:val="left" w:pos="0"/>
        </w:tabs>
        <w:spacing w:before="120"/>
        <w:jc w:val="both"/>
        <w:rPr>
          <w:rFonts w:ascii="Montserrat" w:eastAsia="Montserrat" w:hAnsi="Montserrat" w:cs="Montserrat"/>
          <w:sz w:val="18"/>
          <w:szCs w:val="18"/>
        </w:rPr>
      </w:pPr>
      <w:bookmarkStart w:id="1" w:name="_heading=h.3znysh7" w:colFirst="0" w:colLast="0"/>
      <w:bookmarkEnd w:id="1"/>
    </w:p>
    <w:tbl>
      <w:tblPr>
        <w:tblW w:w="9868" w:type="dxa"/>
        <w:tblInd w:w="-714"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288"/>
        <w:gridCol w:w="7580"/>
      </w:tblGrid>
      <w:tr w:rsidR="00884701" w:rsidRPr="00FB71A5" w14:paraId="69EB5568" w14:textId="77777777" w:rsidTr="00FB71A5">
        <w:trPr>
          <w:trHeight w:val="688"/>
          <w:tblHeader/>
        </w:trPr>
        <w:tc>
          <w:tcPr>
            <w:tcW w:w="9868" w:type="dxa"/>
            <w:gridSpan w:val="2"/>
            <w:shd w:val="clear" w:color="auto" w:fill="691C32"/>
            <w:vAlign w:val="center"/>
          </w:tcPr>
          <w:p w14:paraId="733F995C" w14:textId="77777777" w:rsidR="00884701" w:rsidRPr="00FB71A5" w:rsidRDefault="00884701" w:rsidP="007F69E6">
            <w:pPr>
              <w:jc w:val="center"/>
              <w:rPr>
                <w:rFonts w:ascii="Noto Sans" w:eastAsia="Montserrat Medium" w:hAnsi="Noto Sans" w:cs="Noto Sans"/>
                <w:sz w:val="18"/>
                <w:szCs w:val="18"/>
              </w:rPr>
            </w:pPr>
            <w:r w:rsidRPr="00FB71A5">
              <w:rPr>
                <w:rFonts w:ascii="Noto Sans" w:eastAsia="Montserrat Medium" w:hAnsi="Noto Sans" w:cs="Noto Sans"/>
                <w:b/>
                <w:color w:val="FFFFFF"/>
                <w:sz w:val="18"/>
                <w:szCs w:val="18"/>
              </w:rPr>
              <w:t>CONDICIONES CONTRACTUALES</w:t>
            </w:r>
          </w:p>
        </w:tc>
      </w:tr>
      <w:tr w:rsidR="00884701" w:rsidRPr="00FB71A5" w14:paraId="286CEC0A" w14:textId="77777777" w:rsidTr="00FB71A5">
        <w:trPr>
          <w:trHeight w:val="128"/>
        </w:trPr>
        <w:tc>
          <w:tcPr>
            <w:tcW w:w="2288" w:type="dxa"/>
            <w:vAlign w:val="center"/>
          </w:tcPr>
          <w:p w14:paraId="043861B5" w14:textId="77777777" w:rsidR="00884701" w:rsidRPr="00FB71A5" w:rsidRDefault="00884701" w:rsidP="007F69E6">
            <w:pPr>
              <w:jc w:val="both"/>
              <w:rPr>
                <w:rFonts w:ascii="Patria" w:eastAsia="Montserrat Medium" w:hAnsi="Patria" w:cs="Noto Sans"/>
                <w:b/>
                <w:sz w:val="18"/>
                <w:szCs w:val="18"/>
              </w:rPr>
            </w:pPr>
            <w:r w:rsidRPr="00FB71A5">
              <w:rPr>
                <w:rFonts w:ascii="Patria" w:eastAsia="Montserrat Medium" w:hAnsi="Patria" w:cs="Noto Sans"/>
                <w:b/>
                <w:sz w:val="18"/>
                <w:szCs w:val="18"/>
              </w:rPr>
              <w:t>Modalidad del instrumento contractual a suscribir:</w:t>
            </w:r>
          </w:p>
        </w:tc>
        <w:tc>
          <w:tcPr>
            <w:tcW w:w="7580" w:type="dxa"/>
            <w:vAlign w:val="center"/>
          </w:tcPr>
          <w:p w14:paraId="174E6790" w14:textId="77777777" w:rsidR="00FB71A5" w:rsidRPr="004C1769" w:rsidRDefault="00FB71A5" w:rsidP="007F69E6">
            <w:pPr>
              <w:ind w:left="-4" w:right="121"/>
              <w:jc w:val="both"/>
              <w:rPr>
                <w:rFonts w:ascii="Patria" w:eastAsia="Montserrat Medium" w:hAnsi="Patria" w:cs="Noto Sans"/>
                <w:b/>
                <w:i/>
                <w:sz w:val="18"/>
                <w:szCs w:val="18"/>
                <w:highlight w:val="yellow"/>
              </w:rPr>
            </w:pPr>
          </w:p>
          <w:p w14:paraId="31E88BC9" w14:textId="01DE4D7F" w:rsidR="00884701" w:rsidRPr="00947DE0" w:rsidRDefault="00884701" w:rsidP="007F69E6">
            <w:pPr>
              <w:ind w:left="-4" w:right="121"/>
              <w:jc w:val="both"/>
              <w:rPr>
                <w:rFonts w:ascii="Noto Sans" w:eastAsia="Montserrat Medium" w:hAnsi="Noto Sans" w:cs="Noto Sans"/>
                <w:sz w:val="18"/>
                <w:szCs w:val="18"/>
              </w:rPr>
            </w:pPr>
            <w:r w:rsidRPr="00947DE0">
              <w:rPr>
                <w:rFonts w:ascii="Noto Sans" w:eastAsia="Montserrat Medium" w:hAnsi="Noto Sans" w:cs="Noto Sans"/>
                <w:sz w:val="18"/>
                <w:szCs w:val="18"/>
              </w:rPr>
              <w:t>El instrumento contractual</w:t>
            </w:r>
            <w:r w:rsidRPr="00947DE0">
              <w:rPr>
                <w:rFonts w:ascii="Noto Sans" w:eastAsia="Montserrat Medium" w:hAnsi="Noto Sans" w:cs="Noto Sans"/>
                <w:b/>
                <w:sz w:val="18"/>
                <w:szCs w:val="18"/>
              </w:rPr>
              <w:t xml:space="preserve"> </w:t>
            </w:r>
            <w:r w:rsidRPr="00947DE0">
              <w:rPr>
                <w:rFonts w:ascii="Noto Sans" w:eastAsia="Montserrat Medium" w:hAnsi="Noto Sans" w:cs="Noto Sans"/>
                <w:sz w:val="18"/>
                <w:szCs w:val="18"/>
              </w:rPr>
              <w:t>que resulte del procedimiento será por cantidad(es) y monto determinado(s)</w:t>
            </w:r>
            <w:r w:rsidRPr="00947DE0">
              <w:rPr>
                <w:rFonts w:ascii="Noto Sans" w:eastAsia="Montserrat Medium" w:hAnsi="Noto Sans" w:cs="Noto Sans"/>
                <w:b/>
                <w:sz w:val="18"/>
                <w:szCs w:val="18"/>
              </w:rPr>
              <w:t xml:space="preserve"> </w:t>
            </w:r>
            <w:r w:rsidRPr="00947DE0">
              <w:rPr>
                <w:rFonts w:ascii="Noto Sans" w:eastAsia="Montserrat Medium" w:hAnsi="Noto Sans" w:cs="Noto Sans"/>
                <w:sz w:val="18"/>
                <w:szCs w:val="18"/>
              </w:rPr>
              <w:t xml:space="preserve">de conformidad con lo establecido en el artículo </w:t>
            </w:r>
            <w:r w:rsidR="006C4D8D" w:rsidRPr="00947DE0">
              <w:rPr>
                <w:rFonts w:ascii="Noto Sans" w:eastAsia="Montserrat Medium" w:hAnsi="Noto Sans" w:cs="Noto Sans"/>
                <w:color w:val="000000"/>
                <w:sz w:val="18"/>
                <w:szCs w:val="18"/>
              </w:rPr>
              <w:t>66</w:t>
            </w:r>
            <w:r w:rsidRPr="00947DE0">
              <w:rPr>
                <w:rFonts w:ascii="Noto Sans" w:eastAsia="Montserrat Medium" w:hAnsi="Noto Sans" w:cs="Noto Sans"/>
                <w:sz w:val="18"/>
                <w:szCs w:val="18"/>
              </w:rPr>
              <w:t xml:space="preserve"> fracción VI de la </w:t>
            </w:r>
            <w:r w:rsidR="002D3BC1" w:rsidRPr="00947DE0">
              <w:rPr>
                <w:rFonts w:ascii="Noto Sans" w:eastAsia="Montserrat Medium" w:hAnsi="Noto Sans" w:cs="Noto Sans"/>
                <w:b/>
                <w:bCs/>
                <w:sz w:val="18"/>
                <w:szCs w:val="18"/>
              </w:rPr>
              <w:t>LAASSP</w:t>
            </w:r>
            <w:r w:rsidRPr="00947DE0">
              <w:rPr>
                <w:rFonts w:ascii="Noto Sans" w:eastAsia="Montserrat Medium" w:hAnsi="Noto Sans" w:cs="Noto Sans"/>
                <w:sz w:val="18"/>
                <w:szCs w:val="18"/>
              </w:rPr>
              <w:t>.</w:t>
            </w:r>
          </w:p>
          <w:p w14:paraId="4A5B377F" w14:textId="77777777" w:rsidR="00884701" w:rsidRPr="004C1769" w:rsidRDefault="00884701" w:rsidP="00947DE0">
            <w:pPr>
              <w:ind w:right="121"/>
              <w:jc w:val="both"/>
              <w:rPr>
                <w:rFonts w:ascii="Noto Sans" w:eastAsia="Montserrat Medium" w:hAnsi="Noto Sans" w:cs="Noto Sans"/>
                <w:sz w:val="18"/>
                <w:szCs w:val="18"/>
                <w:highlight w:val="yellow"/>
              </w:rPr>
            </w:pPr>
          </w:p>
        </w:tc>
      </w:tr>
      <w:tr w:rsidR="00884701" w:rsidRPr="00FB71A5" w14:paraId="41C53C1C" w14:textId="77777777" w:rsidTr="00FB71A5">
        <w:trPr>
          <w:trHeight w:val="56"/>
        </w:trPr>
        <w:tc>
          <w:tcPr>
            <w:tcW w:w="2288" w:type="dxa"/>
            <w:vAlign w:val="center"/>
          </w:tcPr>
          <w:p w14:paraId="75A7FA7F" w14:textId="77777777" w:rsidR="00884701" w:rsidRPr="00FB71A5" w:rsidRDefault="00884701" w:rsidP="007F69E6">
            <w:pPr>
              <w:jc w:val="both"/>
              <w:rPr>
                <w:rFonts w:ascii="Patria" w:eastAsia="Montserrat Medium" w:hAnsi="Patria" w:cs="Noto Sans"/>
                <w:b/>
                <w:sz w:val="18"/>
                <w:szCs w:val="18"/>
              </w:rPr>
            </w:pPr>
            <w:r w:rsidRPr="00FB71A5">
              <w:rPr>
                <w:rFonts w:ascii="Patria" w:eastAsia="Montserrat Medium" w:hAnsi="Patria" w:cs="Noto Sans"/>
                <w:b/>
                <w:sz w:val="18"/>
                <w:szCs w:val="18"/>
              </w:rPr>
              <w:t>Condición de los precios y en su caso mecanismo de ajuste</w:t>
            </w:r>
          </w:p>
        </w:tc>
        <w:tc>
          <w:tcPr>
            <w:tcW w:w="7580" w:type="dxa"/>
            <w:vAlign w:val="center"/>
          </w:tcPr>
          <w:p w14:paraId="1D2F7C6E" w14:textId="274219FD" w:rsidR="00884701" w:rsidRPr="005C608F" w:rsidRDefault="00947DE0" w:rsidP="007F69E6">
            <w:pPr>
              <w:tabs>
                <w:tab w:val="left" w:pos="107"/>
              </w:tabs>
              <w:ind w:right="121"/>
              <w:jc w:val="both"/>
              <w:rPr>
                <w:rFonts w:ascii="Noto Sans" w:eastAsia="Montserrat Medium" w:hAnsi="Noto Sans" w:cs="Noto Sans"/>
                <w:sz w:val="18"/>
                <w:szCs w:val="18"/>
                <w:highlight w:val="yellow"/>
              </w:rPr>
            </w:pPr>
            <w:r>
              <w:rPr>
                <w:rFonts w:ascii="Noto Sans" w:eastAsia="Montserrat Medium" w:hAnsi="Noto Sans" w:cs="Noto Sans"/>
                <w:sz w:val="18"/>
                <w:szCs w:val="18"/>
              </w:rPr>
              <w:t xml:space="preserve">El </w:t>
            </w:r>
            <w:r w:rsidRPr="00947DE0">
              <w:rPr>
                <w:rFonts w:ascii="Noto Sans" w:eastAsia="Montserrat Medium" w:hAnsi="Noto Sans" w:cs="Noto Sans"/>
                <w:sz w:val="18"/>
                <w:szCs w:val="18"/>
              </w:rPr>
              <w:t>servicio a contratar será bajo la condición de precio fijo durante el plazo para la prestación del servicio y la vigencia del instrumento contractual que se formalic</w:t>
            </w:r>
            <w:r>
              <w:rPr>
                <w:rFonts w:ascii="Noto Sans" w:eastAsia="Montserrat Medium" w:hAnsi="Noto Sans" w:cs="Noto Sans"/>
                <w:sz w:val="18"/>
                <w:szCs w:val="18"/>
              </w:rPr>
              <w:t>e.</w:t>
            </w:r>
          </w:p>
        </w:tc>
      </w:tr>
      <w:tr w:rsidR="00884701" w:rsidRPr="00FB71A5" w14:paraId="4C3B171C" w14:textId="77777777" w:rsidTr="00FB71A5">
        <w:trPr>
          <w:trHeight w:val="56"/>
        </w:trPr>
        <w:tc>
          <w:tcPr>
            <w:tcW w:w="2288" w:type="dxa"/>
            <w:vAlign w:val="center"/>
          </w:tcPr>
          <w:p w14:paraId="469FE832" w14:textId="77777777" w:rsidR="00884701" w:rsidRPr="00FB71A5" w:rsidRDefault="00884701" w:rsidP="007F69E6">
            <w:pPr>
              <w:jc w:val="both"/>
              <w:rPr>
                <w:rFonts w:ascii="Patria" w:eastAsia="Montserrat Medium" w:hAnsi="Patria" w:cs="Noto Sans"/>
                <w:sz w:val="18"/>
                <w:szCs w:val="18"/>
              </w:rPr>
            </w:pPr>
            <w:r w:rsidRPr="00FB71A5">
              <w:rPr>
                <w:rFonts w:ascii="Patria" w:eastAsia="Montserrat Medium" w:hAnsi="Patria" w:cs="Noto Sans"/>
                <w:b/>
                <w:sz w:val="18"/>
                <w:szCs w:val="18"/>
              </w:rPr>
              <w:t>Forma de pago:</w:t>
            </w:r>
          </w:p>
        </w:tc>
        <w:tc>
          <w:tcPr>
            <w:tcW w:w="7580" w:type="dxa"/>
            <w:vAlign w:val="center"/>
          </w:tcPr>
          <w:p w14:paraId="52ED5FA7" w14:textId="77777777" w:rsidR="00FB71A5" w:rsidRPr="00FB71A5" w:rsidRDefault="00FB71A5" w:rsidP="007F69E6">
            <w:pPr>
              <w:tabs>
                <w:tab w:val="left" w:pos="107"/>
              </w:tabs>
              <w:ind w:right="121"/>
              <w:jc w:val="both"/>
              <w:rPr>
                <w:rFonts w:ascii="Noto Sans" w:eastAsia="Montserrat Medium" w:hAnsi="Noto Sans" w:cs="Noto Sans"/>
                <w:sz w:val="18"/>
                <w:szCs w:val="18"/>
              </w:rPr>
            </w:pPr>
          </w:p>
          <w:p w14:paraId="06E5C824" w14:textId="1BA683D9" w:rsidR="00B11CF2" w:rsidRDefault="005C608F" w:rsidP="00290CB0">
            <w:pPr>
              <w:ind w:right="121"/>
              <w:jc w:val="both"/>
              <w:rPr>
                <w:rFonts w:ascii="Noto Sans" w:hAnsi="Noto Sans" w:cs="Noto Sans"/>
                <w:sz w:val="18"/>
                <w:szCs w:val="18"/>
              </w:rPr>
            </w:pPr>
            <w:r w:rsidRPr="00F732FB">
              <w:rPr>
                <w:rFonts w:ascii="Noto Sans" w:hAnsi="Noto Sans" w:cs="Noto Sans"/>
                <w:sz w:val="18"/>
                <w:szCs w:val="18"/>
              </w:rPr>
              <w:t xml:space="preserve">La forma de pago se realizará en una sola exhibición dentro de los siguientes diecisiete (17) días hábiles, una vez presentadas las pólizas de cobertura y el Comprobante Fiscal Digital por Internet (CFDI). El CFDI debe estar debidamente requisitado, validado y autorizado por la persona Titular de la Subdirección de Relaciones Laborales y Prestaciones. El comprobante fiscal digital por internet deberá enviarse a las direcciones de correo </w:t>
            </w:r>
            <w:r w:rsidRPr="003C3788">
              <w:rPr>
                <w:rFonts w:ascii="Noto Sans" w:hAnsi="Noto Sans" w:cs="Noto Sans"/>
                <w:sz w:val="18"/>
                <w:szCs w:val="18"/>
              </w:rPr>
              <w:t xml:space="preserve">electrónico </w:t>
            </w:r>
            <w:r w:rsidR="00290CB0" w:rsidRPr="00290CB0">
              <w:rPr>
                <w:rFonts w:ascii="Noto Sans" w:hAnsi="Noto Sans" w:cs="Noto Sans"/>
                <w:sz w:val="18"/>
                <w:szCs w:val="18"/>
              </w:rPr>
              <w:t>elena.salgado@secihti.mx</w:t>
            </w:r>
            <w:r w:rsidR="00290CB0">
              <w:rPr>
                <w:rFonts w:ascii="Noto Sans" w:hAnsi="Noto Sans" w:cs="Noto Sans"/>
                <w:sz w:val="18"/>
                <w:szCs w:val="18"/>
              </w:rPr>
              <w:t xml:space="preserve">, </w:t>
            </w:r>
            <w:r w:rsidR="00290CB0" w:rsidRPr="00290CB0">
              <w:rPr>
                <w:rFonts w:ascii="Noto Sans" w:hAnsi="Noto Sans" w:cs="Noto Sans"/>
                <w:sz w:val="18"/>
                <w:szCs w:val="18"/>
              </w:rPr>
              <w:t>dayan.martinez@secihti.mx</w:t>
            </w:r>
            <w:r w:rsidR="00125C06">
              <w:rPr>
                <w:rFonts w:ascii="Noto Sans" w:hAnsi="Noto Sans" w:cs="Noto Sans"/>
                <w:sz w:val="18"/>
                <w:szCs w:val="18"/>
              </w:rPr>
              <w:t xml:space="preserve"> y </w:t>
            </w:r>
            <w:r w:rsidR="00290CB0" w:rsidRPr="00290CB0">
              <w:rPr>
                <w:rFonts w:ascii="Noto Sans" w:hAnsi="Noto Sans" w:cs="Noto Sans"/>
                <w:sz w:val="18"/>
                <w:szCs w:val="18"/>
              </w:rPr>
              <w:t>jorge.ochoa@secihti.mx</w:t>
            </w:r>
            <w:r w:rsidR="00125C06">
              <w:rPr>
                <w:rFonts w:ascii="Noto Sans" w:hAnsi="Noto Sans" w:cs="Noto Sans"/>
                <w:sz w:val="18"/>
                <w:szCs w:val="18"/>
              </w:rPr>
              <w:t>.</w:t>
            </w:r>
          </w:p>
          <w:p w14:paraId="696D73AE" w14:textId="77777777" w:rsidR="00B45A3B" w:rsidRDefault="00B45A3B" w:rsidP="00B45A3B">
            <w:pPr>
              <w:ind w:right="121"/>
              <w:jc w:val="both"/>
              <w:rPr>
                <w:rFonts w:ascii="Noto Sans" w:hAnsi="Noto Sans" w:cs="Noto Sans"/>
                <w:sz w:val="18"/>
                <w:szCs w:val="18"/>
              </w:rPr>
            </w:pPr>
          </w:p>
          <w:p w14:paraId="741A2DCB" w14:textId="77777777" w:rsidR="005C608F" w:rsidRPr="00F732FB" w:rsidRDefault="005C608F" w:rsidP="005C608F">
            <w:pPr>
              <w:ind w:right="121"/>
              <w:jc w:val="both"/>
              <w:rPr>
                <w:rFonts w:ascii="Noto Sans" w:hAnsi="Noto Sans" w:cs="Noto Sans"/>
                <w:sz w:val="18"/>
                <w:szCs w:val="18"/>
              </w:rPr>
            </w:pPr>
            <w:bookmarkStart w:id="2" w:name="_Hlk207976520"/>
            <w:r w:rsidRPr="00F732FB">
              <w:rPr>
                <w:rFonts w:ascii="Noto Sans" w:hAnsi="Noto Sans" w:cs="Noto Sans"/>
                <w:sz w:val="18"/>
                <w:szCs w:val="18"/>
              </w:rPr>
              <w:t xml:space="preserve">De conformidad con el artículo 90, del Reglamento de la “LAASSP”, en caso de que el CFDI o factura electrónica entregado presente errores, el </w:t>
            </w:r>
            <w:r w:rsidRPr="00876949">
              <w:rPr>
                <w:rFonts w:ascii="Noto Sans" w:hAnsi="Noto Sans" w:cs="Noto Sans"/>
                <w:sz w:val="18"/>
                <w:szCs w:val="18"/>
              </w:rPr>
              <w:t xml:space="preserve">Administrador y verificador del instrumento contractual </w:t>
            </w:r>
            <w:r w:rsidRPr="00F732FB">
              <w:rPr>
                <w:rFonts w:ascii="Noto Sans" w:hAnsi="Noto Sans" w:cs="Noto Sans"/>
                <w:sz w:val="18"/>
                <w:szCs w:val="18"/>
              </w:rPr>
              <w:t xml:space="preserve">o a quien éste designe por escrito, dentro de los 3 (tres) días hábiles siguientes de su recepción, indicará a “EL PROVEEDOR” las deficiencias que deberá corregir; por lo que, el procedimiento de pago reiniciará en el momento </w:t>
            </w:r>
            <w:r w:rsidRPr="00F732FB">
              <w:rPr>
                <w:rFonts w:ascii="Noto Sans" w:hAnsi="Noto Sans" w:cs="Noto Sans"/>
                <w:sz w:val="18"/>
                <w:szCs w:val="18"/>
              </w:rPr>
              <w:lastRenderedPageBreak/>
              <w:t>en que “EL PROVEEDOR” presente el CFDI y/o documentos soporte corregidos y sean aceptados.</w:t>
            </w:r>
          </w:p>
          <w:p w14:paraId="7A752553" w14:textId="5DD86B50" w:rsidR="00B45A3B" w:rsidRDefault="005C608F" w:rsidP="005C608F">
            <w:pPr>
              <w:ind w:right="121"/>
              <w:jc w:val="both"/>
              <w:rPr>
                <w:rFonts w:ascii="Noto Sans" w:hAnsi="Noto Sans" w:cs="Noto Sans"/>
                <w:sz w:val="18"/>
                <w:szCs w:val="18"/>
              </w:rPr>
            </w:pPr>
            <w:r w:rsidRPr="00F732FB">
              <w:rPr>
                <w:rFonts w:ascii="Noto Sans" w:hAnsi="Noto Sans" w:cs="Noto Sans"/>
                <w:sz w:val="18"/>
                <w:szCs w:val="18"/>
              </w:rPr>
              <w:t>El pago quedará condicionado proporcionalmente al pago que el proveedor deba efectuar por concepto de penas convencionales. No se otorgará anticipo.</w:t>
            </w:r>
            <w:bookmarkEnd w:id="2"/>
          </w:p>
          <w:p w14:paraId="63584424" w14:textId="51EC89F4" w:rsidR="00B45A3B" w:rsidRPr="00B45A3B" w:rsidRDefault="00B45A3B" w:rsidP="00B45A3B">
            <w:pPr>
              <w:ind w:right="121"/>
              <w:jc w:val="both"/>
              <w:rPr>
                <w:rFonts w:ascii="Noto Sans" w:hAnsi="Noto Sans" w:cs="Noto Sans"/>
                <w:sz w:val="18"/>
                <w:szCs w:val="18"/>
              </w:rPr>
            </w:pPr>
          </w:p>
        </w:tc>
      </w:tr>
      <w:tr w:rsidR="00884701" w:rsidRPr="00FB71A5" w14:paraId="76101007" w14:textId="77777777" w:rsidTr="00FB71A5">
        <w:trPr>
          <w:trHeight w:val="282"/>
        </w:trPr>
        <w:tc>
          <w:tcPr>
            <w:tcW w:w="2288" w:type="dxa"/>
            <w:vAlign w:val="center"/>
          </w:tcPr>
          <w:p w14:paraId="11F2600C" w14:textId="75632753" w:rsidR="009C07F4" w:rsidRPr="00FB71A5" w:rsidRDefault="00884701" w:rsidP="007F69E6">
            <w:pPr>
              <w:tabs>
                <w:tab w:val="left" w:pos="0"/>
              </w:tabs>
              <w:jc w:val="both"/>
              <w:rPr>
                <w:rFonts w:ascii="Patria" w:eastAsia="Montserrat Medium" w:hAnsi="Patria" w:cs="Noto Sans"/>
                <w:b/>
                <w:sz w:val="18"/>
                <w:szCs w:val="18"/>
              </w:rPr>
            </w:pPr>
            <w:r w:rsidRPr="00FB71A5">
              <w:rPr>
                <w:rFonts w:ascii="Patria" w:eastAsia="Montserrat Medium" w:hAnsi="Patria" w:cs="Noto Sans"/>
                <w:b/>
                <w:sz w:val="18"/>
                <w:szCs w:val="18"/>
              </w:rPr>
              <w:lastRenderedPageBreak/>
              <w:t xml:space="preserve">Deducciones al pago: </w:t>
            </w:r>
          </w:p>
        </w:tc>
        <w:tc>
          <w:tcPr>
            <w:tcW w:w="7580" w:type="dxa"/>
            <w:vAlign w:val="center"/>
          </w:tcPr>
          <w:p w14:paraId="1530393A" w14:textId="7B25D4D7" w:rsidR="009C07F4" w:rsidRPr="00FB71A5" w:rsidRDefault="009C07F4" w:rsidP="009C07F4">
            <w:pPr>
              <w:tabs>
                <w:tab w:val="left" w:pos="0"/>
              </w:tabs>
              <w:ind w:right="121"/>
              <w:jc w:val="both"/>
              <w:rPr>
                <w:rFonts w:ascii="Noto Sans" w:eastAsia="Montserrat Medium" w:hAnsi="Noto Sans" w:cs="Noto Sans"/>
                <w:sz w:val="18"/>
                <w:szCs w:val="18"/>
              </w:rPr>
            </w:pPr>
            <w:r>
              <w:rPr>
                <w:rFonts w:ascii="Noto Sans" w:eastAsia="Montserrat Medium" w:hAnsi="Noto Sans" w:cs="Noto Sans"/>
                <w:sz w:val="18"/>
                <w:szCs w:val="18"/>
              </w:rPr>
              <w:t>No Aplica</w:t>
            </w:r>
          </w:p>
        </w:tc>
      </w:tr>
      <w:tr w:rsidR="00884701" w:rsidRPr="00FB71A5" w14:paraId="2601F262" w14:textId="77777777" w:rsidTr="00FB71A5">
        <w:trPr>
          <w:trHeight w:val="282"/>
        </w:trPr>
        <w:tc>
          <w:tcPr>
            <w:tcW w:w="2288" w:type="dxa"/>
            <w:vAlign w:val="center"/>
          </w:tcPr>
          <w:p w14:paraId="6143D1F4" w14:textId="77777777" w:rsidR="00884701" w:rsidRPr="00FB71A5" w:rsidRDefault="00884701" w:rsidP="007F69E6">
            <w:pPr>
              <w:jc w:val="both"/>
              <w:rPr>
                <w:rFonts w:ascii="Patria" w:eastAsia="Montserrat Medium" w:hAnsi="Patria" w:cs="Noto Sans"/>
                <w:b/>
                <w:sz w:val="18"/>
                <w:szCs w:val="18"/>
              </w:rPr>
            </w:pPr>
            <w:r w:rsidRPr="00FB71A5">
              <w:rPr>
                <w:rFonts w:ascii="Patria" w:eastAsia="Montserrat Medium" w:hAnsi="Patria" w:cs="Noto Sans"/>
                <w:b/>
                <w:sz w:val="18"/>
                <w:szCs w:val="18"/>
              </w:rPr>
              <w:t>Penas convencionales:</w:t>
            </w:r>
          </w:p>
        </w:tc>
        <w:tc>
          <w:tcPr>
            <w:tcW w:w="7580" w:type="dxa"/>
            <w:vAlign w:val="center"/>
          </w:tcPr>
          <w:p w14:paraId="6B869B55" w14:textId="4C420571" w:rsidR="00884701" w:rsidRPr="00FB71A5" w:rsidRDefault="005C608F" w:rsidP="00B45A3B">
            <w:pPr>
              <w:tabs>
                <w:tab w:val="left" w:pos="0"/>
              </w:tabs>
              <w:ind w:left="34" w:right="121" w:firstLine="1"/>
              <w:jc w:val="both"/>
              <w:rPr>
                <w:rFonts w:ascii="Noto Sans" w:eastAsia="Montserrat Medium" w:hAnsi="Noto Sans" w:cs="Noto Sans"/>
                <w:sz w:val="18"/>
                <w:szCs w:val="18"/>
              </w:rPr>
            </w:pPr>
            <w:r w:rsidRPr="009C07F4">
              <w:rPr>
                <w:rFonts w:ascii="Noto Sans" w:eastAsia="Montserrat Medium" w:hAnsi="Noto Sans" w:cs="Noto Sans"/>
                <w:sz w:val="18"/>
                <w:szCs w:val="18"/>
              </w:rPr>
              <w:t>De conformidad con los artículos 75 de la LAASSP, 2 fracción III Bis, 95, 96 del RLAASSP y las POBALINES, se aplicará una pena convencional al proveedor si realiza la prestación o sustitución del servicio o la presentación de los entregables posterior a las fechas o plazos establecidos. La pena será del 0.002 (dos al millar) por cada día hábil de atraso, calculada sobre el precio unitario del servicio prestado con atraso o el importe del CFDI presentado para pago, hasta que se cumpla la obligación</w:t>
            </w:r>
            <w:r>
              <w:rPr>
                <w:rFonts w:ascii="Noto Sans" w:eastAsia="Montserrat Medium" w:hAnsi="Noto Sans" w:cs="Noto Sans"/>
                <w:sz w:val="18"/>
                <w:szCs w:val="18"/>
              </w:rPr>
              <w:t>.</w:t>
            </w:r>
          </w:p>
        </w:tc>
      </w:tr>
      <w:tr w:rsidR="00884701" w:rsidRPr="00171BB2" w14:paraId="3525F9ED" w14:textId="77777777" w:rsidTr="00FB71A5">
        <w:trPr>
          <w:trHeight w:val="561"/>
        </w:trPr>
        <w:tc>
          <w:tcPr>
            <w:tcW w:w="2288" w:type="dxa"/>
            <w:vAlign w:val="center"/>
          </w:tcPr>
          <w:p w14:paraId="33BC5FA9" w14:textId="77777777" w:rsidR="00884701" w:rsidRPr="00171BB2" w:rsidRDefault="00884701" w:rsidP="007F69E6">
            <w:pPr>
              <w:jc w:val="both"/>
              <w:rPr>
                <w:rFonts w:ascii="Patria" w:eastAsia="Montserrat Medium" w:hAnsi="Patria" w:cs="Noto Sans"/>
                <w:b/>
                <w:sz w:val="18"/>
                <w:szCs w:val="18"/>
              </w:rPr>
            </w:pPr>
            <w:r w:rsidRPr="00FB71A5">
              <w:rPr>
                <w:rFonts w:ascii="Patria" w:eastAsia="Montserrat Medium" w:hAnsi="Patria" w:cs="Noto Sans"/>
                <w:b/>
                <w:sz w:val="18"/>
                <w:szCs w:val="18"/>
              </w:rPr>
              <w:t>Anticipo:</w:t>
            </w:r>
          </w:p>
        </w:tc>
        <w:tc>
          <w:tcPr>
            <w:tcW w:w="7580" w:type="dxa"/>
            <w:vAlign w:val="center"/>
          </w:tcPr>
          <w:p w14:paraId="5BA71D90" w14:textId="31354876" w:rsidR="00884701" w:rsidRPr="00B45A3B" w:rsidRDefault="009C07F4" w:rsidP="00B45A3B">
            <w:pPr>
              <w:pBdr>
                <w:top w:val="nil"/>
                <w:left w:val="nil"/>
                <w:bottom w:val="nil"/>
                <w:right w:val="nil"/>
                <w:between w:val="nil"/>
              </w:pBdr>
              <w:ind w:right="121"/>
              <w:jc w:val="both"/>
              <w:rPr>
                <w:rFonts w:ascii="Noto Sans" w:eastAsia="Montserrat Medium" w:hAnsi="Noto Sans" w:cs="Noto Sans"/>
                <w:color w:val="000000"/>
                <w:sz w:val="18"/>
                <w:szCs w:val="18"/>
              </w:rPr>
            </w:pPr>
            <w:r w:rsidRPr="00171BB2">
              <w:rPr>
                <w:rFonts w:ascii="Noto Sans" w:eastAsia="Montserrat Medium" w:hAnsi="Noto Sans" w:cs="Noto Sans"/>
                <w:color w:val="000000"/>
                <w:sz w:val="18"/>
                <w:szCs w:val="18"/>
              </w:rPr>
              <w:t>No aplica</w:t>
            </w:r>
          </w:p>
        </w:tc>
      </w:tr>
      <w:tr w:rsidR="00884701" w:rsidRPr="00FB71A5" w14:paraId="634F6275" w14:textId="77777777" w:rsidTr="00FB71A5">
        <w:trPr>
          <w:trHeight w:val="419"/>
        </w:trPr>
        <w:tc>
          <w:tcPr>
            <w:tcW w:w="2288" w:type="dxa"/>
            <w:vAlign w:val="center"/>
          </w:tcPr>
          <w:p w14:paraId="0CF1C00F" w14:textId="77777777" w:rsidR="00884701" w:rsidRPr="00FB71A5" w:rsidRDefault="00884701" w:rsidP="007F69E6">
            <w:pPr>
              <w:jc w:val="both"/>
              <w:rPr>
                <w:rFonts w:ascii="Patria" w:eastAsia="Montserrat Medium" w:hAnsi="Patria" w:cs="Noto Sans"/>
                <w:b/>
                <w:sz w:val="18"/>
                <w:szCs w:val="18"/>
              </w:rPr>
            </w:pPr>
            <w:r w:rsidRPr="00FB71A5">
              <w:rPr>
                <w:rFonts w:ascii="Patria" w:eastAsia="Montserrat Medium" w:hAnsi="Patria" w:cs="Noto Sans"/>
                <w:b/>
                <w:sz w:val="18"/>
                <w:szCs w:val="18"/>
              </w:rPr>
              <w:t>Garantía de cumplimiento:</w:t>
            </w:r>
          </w:p>
        </w:tc>
        <w:tc>
          <w:tcPr>
            <w:tcW w:w="7580" w:type="dxa"/>
            <w:vAlign w:val="center"/>
          </w:tcPr>
          <w:p w14:paraId="46D391DD" w14:textId="77777777" w:rsidR="005C608F" w:rsidRPr="00E4671A" w:rsidRDefault="005C608F" w:rsidP="005C608F">
            <w:pPr>
              <w:pBdr>
                <w:top w:val="nil"/>
                <w:left w:val="nil"/>
                <w:bottom w:val="nil"/>
                <w:right w:val="nil"/>
                <w:between w:val="nil"/>
              </w:pBdr>
              <w:ind w:right="121"/>
              <w:jc w:val="both"/>
              <w:rPr>
                <w:rFonts w:ascii="Noto Sans" w:eastAsia="Montserrat Medium" w:hAnsi="Noto Sans" w:cs="Noto Sans"/>
                <w:color w:val="000000" w:themeColor="text1"/>
                <w:sz w:val="18"/>
                <w:szCs w:val="18"/>
              </w:rPr>
            </w:pPr>
            <w:r w:rsidRPr="0C39BED3">
              <w:rPr>
                <w:rFonts w:ascii="Noto Sans" w:eastAsia="Montserrat Medium" w:hAnsi="Noto Sans" w:cs="Noto Sans"/>
                <w:color w:val="000000" w:themeColor="text1"/>
                <w:sz w:val="18"/>
                <w:szCs w:val="18"/>
              </w:rPr>
              <w:t>No aplic</w:t>
            </w:r>
            <w:r>
              <w:rPr>
                <w:rFonts w:ascii="Noto Sans" w:eastAsia="Montserrat Medium" w:hAnsi="Noto Sans" w:cs="Noto Sans"/>
                <w:color w:val="000000" w:themeColor="text1"/>
                <w:sz w:val="18"/>
                <w:szCs w:val="18"/>
              </w:rPr>
              <w:t xml:space="preserve">a. </w:t>
            </w:r>
            <w:r w:rsidRPr="00E4671A">
              <w:rPr>
                <w:rFonts w:ascii="Noto Sans" w:eastAsia="Montserrat Medium" w:hAnsi="Noto Sans" w:cs="Noto Sans"/>
                <w:color w:val="000000" w:themeColor="text1"/>
                <w:sz w:val="18"/>
                <w:szCs w:val="18"/>
              </w:rPr>
              <w:t>De acuerdo con la Ley de Instituciones de Seguros y Fianzas, no se requiere una garantía de cumplimiento. Esto se fundamenta en los siguientes artículos:</w:t>
            </w:r>
          </w:p>
          <w:p w14:paraId="3D8FB71C" w14:textId="77777777" w:rsidR="005C608F" w:rsidRPr="00E4671A" w:rsidRDefault="005C608F" w:rsidP="005C608F">
            <w:pPr>
              <w:pBdr>
                <w:top w:val="nil"/>
                <w:left w:val="nil"/>
                <w:bottom w:val="nil"/>
                <w:right w:val="nil"/>
                <w:between w:val="nil"/>
              </w:pBdr>
              <w:ind w:right="121"/>
              <w:jc w:val="both"/>
              <w:rPr>
                <w:rFonts w:ascii="Noto Sans" w:eastAsia="Montserrat Medium" w:hAnsi="Noto Sans" w:cs="Noto Sans"/>
                <w:color w:val="000000" w:themeColor="text1"/>
                <w:sz w:val="18"/>
                <w:szCs w:val="18"/>
              </w:rPr>
            </w:pPr>
            <w:r w:rsidRPr="00E4671A">
              <w:rPr>
                <w:rFonts w:ascii="Noto Sans" w:eastAsia="Montserrat Medium" w:hAnsi="Noto Sans" w:cs="Noto Sans"/>
                <w:color w:val="000000" w:themeColor="text1"/>
                <w:sz w:val="18"/>
                <w:szCs w:val="18"/>
              </w:rPr>
              <w:t>Artículo 15: Establece que las instituciones de seguros y fianzas "se considerarán de acreditada solvencia y no estarán obligadas, por tanto, a constituir depósitos o fianzas legales a excepción de las responsabilidades que puedan derivarles de juicios laborales, de amparo o por créditos fiscales".</w:t>
            </w:r>
          </w:p>
          <w:p w14:paraId="40F3C813" w14:textId="4D706F42" w:rsidR="00884701" w:rsidRPr="00FB71A5" w:rsidRDefault="005C608F" w:rsidP="005C608F">
            <w:pPr>
              <w:pBdr>
                <w:top w:val="nil"/>
                <w:left w:val="nil"/>
                <w:bottom w:val="nil"/>
                <w:right w:val="nil"/>
                <w:between w:val="nil"/>
              </w:pBdr>
              <w:ind w:right="121"/>
              <w:jc w:val="both"/>
              <w:rPr>
                <w:rFonts w:ascii="Noto Sans" w:eastAsia="Montserrat Medium" w:hAnsi="Noto Sans" w:cs="Noto Sans"/>
                <w:color w:val="000000"/>
                <w:sz w:val="18"/>
                <w:szCs w:val="18"/>
              </w:rPr>
            </w:pPr>
            <w:r w:rsidRPr="00E4671A">
              <w:rPr>
                <w:rFonts w:ascii="Noto Sans" w:eastAsia="Montserrat Medium" w:hAnsi="Noto Sans" w:cs="Noto Sans"/>
                <w:color w:val="000000" w:themeColor="text1"/>
                <w:sz w:val="18"/>
                <w:szCs w:val="18"/>
              </w:rPr>
              <w:t>Artículo 294, Fracción VI: Prohíbe a las instituciones de seguros otorgar avales, fianzas o cauciones, con las excepciones de los seguros de caución y fianzas mencionados en los artículos 27 y 25 de la misma ley, los cuales no aplican para este caso.</w:t>
            </w:r>
          </w:p>
        </w:tc>
      </w:tr>
      <w:tr w:rsidR="00884701" w:rsidRPr="00171BB2" w14:paraId="6492B467" w14:textId="77777777" w:rsidTr="00171BB2">
        <w:trPr>
          <w:trHeight w:val="696"/>
        </w:trPr>
        <w:tc>
          <w:tcPr>
            <w:tcW w:w="2288" w:type="dxa"/>
            <w:vAlign w:val="center"/>
          </w:tcPr>
          <w:p w14:paraId="77810F5F" w14:textId="77777777" w:rsidR="00884701" w:rsidRPr="00171BB2" w:rsidRDefault="00884701" w:rsidP="007F69E6">
            <w:pPr>
              <w:jc w:val="both"/>
              <w:rPr>
                <w:rFonts w:ascii="Patria" w:eastAsia="Montserrat Medium" w:hAnsi="Patria" w:cs="Noto Sans"/>
                <w:b/>
                <w:sz w:val="18"/>
                <w:szCs w:val="18"/>
              </w:rPr>
            </w:pPr>
            <w:r w:rsidRPr="00171BB2">
              <w:rPr>
                <w:rFonts w:ascii="Patria" w:eastAsia="Montserrat Medium" w:hAnsi="Patria" w:cs="Noto Sans"/>
                <w:b/>
                <w:sz w:val="18"/>
                <w:szCs w:val="18"/>
              </w:rPr>
              <w:t>Póliza de Responsabilidad Civil:</w:t>
            </w:r>
          </w:p>
        </w:tc>
        <w:tc>
          <w:tcPr>
            <w:tcW w:w="7580" w:type="dxa"/>
            <w:vAlign w:val="center"/>
          </w:tcPr>
          <w:p w14:paraId="560DA57E" w14:textId="20231524" w:rsidR="00884701" w:rsidRPr="00171BB2" w:rsidRDefault="0091656B" w:rsidP="00171BB2">
            <w:pPr>
              <w:pBdr>
                <w:top w:val="nil"/>
                <w:left w:val="nil"/>
                <w:bottom w:val="nil"/>
                <w:right w:val="nil"/>
                <w:between w:val="nil"/>
              </w:pBdr>
              <w:ind w:right="121"/>
              <w:jc w:val="both"/>
              <w:rPr>
                <w:rFonts w:ascii="Patria" w:eastAsia="Montserrat Medium" w:hAnsi="Patria" w:cs="Noto Sans"/>
                <w:b/>
                <w:sz w:val="18"/>
                <w:szCs w:val="18"/>
              </w:rPr>
            </w:pPr>
            <w:r w:rsidRPr="00171BB2">
              <w:rPr>
                <w:rFonts w:ascii="Noto Sans" w:eastAsia="Montserrat Medium" w:hAnsi="Noto Sans" w:cs="Noto Sans"/>
                <w:color w:val="000000"/>
                <w:sz w:val="18"/>
                <w:szCs w:val="18"/>
              </w:rPr>
              <w:t>No aplica</w:t>
            </w:r>
          </w:p>
        </w:tc>
      </w:tr>
      <w:tr w:rsidR="00884701" w:rsidRPr="00FB71A5" w14:paraId="510FAD91" w14:textId="77777777" w:rsidTr="00B75E39">
        <w:trPr>
          <w:trHeight w:val="703"/>
        </w:trPr>
        <w:tc>
          <w:tcPr>
            <w:tcW w:w="2288" w:type="dxa"/>
            <w:vAlign w:val="center"/>
          </w:tcPr>
          <w:p w14:paraId="6B1FC741" w14:textId="77777777" w:rsidR="00884701" w:rsidRPr="00FB71A5" w:rsidRDefault="00884701" w:rsidP="007F69E6">
            <w:pPr>
              <w:jc w:val="both"/>
              <w:rPr>
                <w:rFonts w:ascii="Patria" w:eastAsia="Montserrat Medium" w:hAnsi="Patria" w:cs="Noto Sans"/>
                <w:b/>
                <w:color w:val="000000"/>
                <w:sz w:val="18"/>
                <w:szCs w:val="18"/>
              </w:rPr>
            </w:pPr>
            <w:r w:rsidRPr="00FB71A5">
              <w:rPr>
                <w:rFonts w:ascii="Patria" w:eastAsia="Montserrat Medium" w:hAnsi="Patria" w:cs="Noto Sans"/>
                <w:b/>
                <w:color w:val="000000"/>
                <w:sz w:val="18"/>
                <w:szCs w:val="18"/>
              </w:rPr>
              <w:t>Otras garantías que se deben considerar:</w:t>
            </w:r>
          </w:p>
        </w:tc>
        <w:tc>
          <w:tcPr>
            <w:tcW w:w="7580" w:type="dxa"/>
            <w:vAlign w:val="center"/>
          </w:tcPr>
          <w:p w14:paraId="5FE78CC1" w14:textId="7FC5EF82" w:rsidR="00884701" w:rsidRPr="0091656B" w:rsidRDefault="00884701" w:rsidP="008D479B">
            <w:pPr>
              <w:tabs>
                <w:tab w:val="left" w:pos="0"/>
              </w:tabs>
              <w:ind w:right="121"/>
              <w:jc w:val="both"/>
              <w:rPr>
                <w:rFonts w:ascii="Noto Sans" w:eastAsia="Montserrat Medium" w:hAnsi="Noto Sans" w:cs="Noto Sans"/>
                <w:sz w:val="18"/>
                <w:szCs w:val="18"/>
              </w:rPr>
            </w:pPr>
            <w:r w:rsidRPr="00FB71A5">
              <w:rPr>
                <w:rFonts w:ascii="Noto Sans" w:eastAsia="Montserrat Medium" w:hAnsi="Noto Sans" w:cs="Noto Sans"/>
                <w:sz w:val="18"/>
                <w:szCs w:val="18"/>
              </w:rPr>
              <w:t>No se requiere la presentación de otra garantía durante el presente procedimiento de contratación.</w:t>
            </w:r>
          </w:p>
        </w:tc>
      </w:tr>
      <w:tr w:rsidR="00884701" w:rsidRPr="00FB71A5" w14:paraId="3398A18B" w14:textId="77777777" w:rsidTr="00B45A3B">
        <w:trPr>
          <w:trHeight w:val="700"/>
        </w:trPr>
        <w:tc>
          <w:tcPr>
            <w:tcW w:w="2288" w:type="dxa"/>
            <w:vAlign w:val="center"/>
          </w:tcPr>
          <w:p w14:paraId="61826B44" w14:textId="77777777" w:rsidR="00884701" w:rsidRPr="00FB71A5" w:rsidRDefault="00884701" w:rsidP="007F69E6">
            <w:pPr>
              <w:jc w:val="both"/>
              <w:rPr>
                <w:rFonts w:ascii="Patria" w:eastAsia="Montserrat Medium" w:hAnsi="Patria" w:cs="Noto Sans"/>
                <w:b/>
                <w:sz w:val="18"/>
                <w:szCs w:val="18"/>
              </w:rPr>
            </w:pPr>
            <w:r w:rsidRPr="00FB71A5">
              <w:rPr>
                <w:rFonts w:ascii="Patria" w:eastAsia="Montserrat Medium" w:hAnsi="Patria" w:cs="Noto Sans"/>
                <w:b/>
                <w:sz w:val="18"/>
                <w:szCs w:val="18"/>
              </w:rPr>
              <w:t>Vigencia del instrumento contractual y Plazo para la prestación del Servicio o entrega de los Bienes:</w:t>
            </w:r>
          </w:p>
        </w:tc>
        <w:tc>
          <w:tcPr>
            <w:tcW w:w="7580" w:type="dxa"/>
            <w:shd w:val="clear" w:color="auto" w:fill="FFFFFF" w:themeFill="background1"/>
            <w:vAlign w:val="center"/>
          </w:tcPr>
          <w:p w14:paraId="032B4D5A" w14:textId="3B6208ED" w:rsidR="00B75E39" w:rsidRDefault="00B75E39" w:rsidP="007F69E6">
            <w:pPr>
              <w:tabs>
                <w:tab w:val="left" w:pos="47"/>
              </w:tabs>
              <w:ind w:right="121"/>
              <w:jc w:val="both"/>
              <w:rPr>
                <w:rFonts w:ascii="Noto Sans" w:eastAsia="Montserrat Medium" w:hAnsi="Noto Sans" w:cs="Noto Sans"/>
                <w:sz w:val="18"/>
                <w:szCs w:val="18"/>
              </w:rPr>
            </w:pPr>
          </w:p>
          <w:p w14:paraId="6AD055B1" w14:textId="67B2CC30" w:rsidR="00B45A3B" w:rsidRPr="00206AD3" w:rsidRDefault="00B45A3B" w:rsidP="00B45A3B">
            <w:pPr>
              <w:tabs>
                <w:tab w:val="left" w:pos="47"/>
              </w:tabs>
              <w:spacing w:line="259" w:lineRule="auto"/>
              <w:ind w:right="121"/>
              <w:jc w:val="both"/>
              <w:rPr>
                <w:rFonts w:ascii="Noto Sans" w:eastAsia="Noto Sans SemiBold" w:hAnsi="Noto Sans" w:cs="Noto Sans"/>
                <w:sz w:val="18"/>
                <w:szCs w:val="18"/>
              </w:rPr>
            </w:pPr>
            <w:r w:rsidRPr="00206AD3">
              <w:rPr>
                <w:rFonts w:ascii="Noto Sans" w:eastAsia="Noto Sans SemiBold" w:hAnsi="Noto Sans" w:cs="Noto Sans"/>
                <w:sz w:val="18"/>
                <w:szCs w:val="18"/>
              </w:rPr>
              <w:t>La vigencia del instrumento contractual será a partir de su suscripción, y hasta el 2</w:t>
            </w:r>
            <w:r>
              <w:rPr>
                <w:rFonts w:ascii="Noto Sans" w:eastAsia="Noto Sans SemiBold" w:hAnsi="Noto Sans" w:cs="Noto Sans"/>
                <w:sz w:val="18"/>
                <w:szCs w:val="18"/>
              </w:rPr>
              <w:t>8</w:t>
            </w:r>
            <w:r w:rsidRPr="00206AD3">
              <w:rPr>
                <w:rFonts w:ascii="Noto Sans" w:eastAsia="Noto Sans SemiBold" w:hAnsi="Noto Sans" w:cs="Noto Sans"/>
                <w:sz w:val="18"/>
                <w:szCs w:val="18"/>
              </w:rPr>
              <w:t xml:space="preserve"> de septiembre de 202</w:t>
            </w:r>
            <w:r w:rsidR="00F3652F">
              <w:rPr>
                <w:rFonts w:ascii="Noto Sans" w:eastAsia="Noto Sans SemiBold" w:hAnsi="Noto Sans" w:cs="Noto Sans"/>
                <w:sz w:val="18"/>
                <w:szCs w:val="18"/>
              </w:rPr>
              <w:t>7</w:t>
            </w:r>
            <w:r w:rsidRPr="00206AD3">
              <w:rPr>
                <w:rFonts w:ascii="Noto Sans" w:eastAsia="Noto Sans SemiBold" w:hAnsi="Noto Sans" w:cs="Noto Sans"/>
                <w:sz w:val="18"/>
                <w:szCs w:val="18"/>
              </w:rPr>
              <w:t>.</w:t>
            </w:r>
          </w:p>
          <w:p w14:paraId="557444A9" w14:textId="724BD2C0" w:rsidR="00B45A3B" w:rsidRPr="005C608F" w:rsidRDefault="00B45A3B" w:rsidP="00B45A3B">
            <w:pPr>
              <w:tabs>
                <w:tab w:val="left" w:pos="47"/>
              </w:tabs>
              <w:ind w:right="121"/>
              <w:jc w:val="both"/>
              <w:rPr>
                <w:rFonts w:ascii="Noto Sans" w:eastAsia="Noto Sans SemiBold" w:hAnsi="Noto Sans" w:cs="Noto Sans"/>
                <w:sz w:val="18"/>
                <w:szCs w:val="18"/>
              </w:rPr>
            </w:pPr>
            <w:bookmarkStart w:id="3" w:name="_Hlk208431518"/>
            <w:r w:rsidRPr="005C608F">
              <w:rPr>
                <w:rFonts w:ascii="Noto Sans" w:eastAsia="Noto Sans SemiBold" w:hAnsi="Noto Sans" w:cs="Noto Sans"/>
                <w:sz w:val="18"/>
                <w:szCs w:val="18"/>
              </w:rPr>
              <w:t xml:space="preserve">El plazo para la prestación del servicio </w:t>
            </w:r>
            <w:r w:rsidRPr="005C608F">
              <w:rPr>
                <w:rFonts w:ascii="Noto Sans" w:eastAsia="Noto Sans SemiBold" w:hAnsi="Noto Sans" w:cs="Noto Sans"/>
                <w:sz w:val="18"/>
                <w:szCs w:val="18"/>
                <w:lang w:val="es"/>
              </w:rPr>
              <w:t xml:space="preserve">será </w:t>
            </w:r>
            <w:r w:rsidR="00D40707" w:rsidRPr="00D40707">
              <w:rPr>
                <w:rFonts w:ascii="Noto Sans" w:eastAsia="Montserrat Medium" w:hAnsi="Noto Sans" w:cs="Noto Sans"/>
                <w:sz w:val="18"/>
                <w:szCs w:val="18"/>
              </w:rPr>
              <w:t>a partir de las 00:00 horas del día 29 de septiembre de 202</w:t>
            </w:r>
            <w:r w:rsidR="00F3652F">
              <w:rPr>
                <w:rFonts w:ascii="Noto Sans" w:eastAsia="Montserrat Medium" w:hAnsi="Noto Sans" w:cs="Noto Sans"/>
                <w:sz w:val="18"/>
                <w:szCs w:val="18"/>
              </w:rPr>
              <w:t>6</w:t>
            </w:r>
            <w:r w:rsidR="00D40707" w:rsidRPr="00D40707">
              <w:rPr>
                <w:rFonts w:ascii="Noto Sans" w:eastAsia="Montserrat Medium" w:hAnsi="Noto Sans" w:cs="Noto Sans"/>
                <w:sz w:val="18"/>
                <w:szCs w:val="18"/>
              </w:rPr>
              <w:t xml:space="preserve"> hasta las 24:00 horas del día 28 de septiembre de 202</w:t>
            </w:r>
            <w:r w:rsidR="00F3652F">
              <w:rPr>
                <w:rFonts w:ascii="Noto Sans" w:eastAsia="Montserrat Medium" w:hAnsi="Noto Sans" w:cs="Noto Sans"/>
                <w:sz w:val="18"/>
                <w:szCs w:val="18"/>
              </w:rPr>
              <w:t>7</w:t>
            </w:r>
          </w:p>
          <w:bookmarkEnd w:id="3"/>
          <w:p w14:paraId="54544B7A" w14:textId="41E4FBD5" w:rsidR="00884701" w:rsidRPr="005C608F" w:rsidRDefault="00B45A3B" w:rsidP="00B45A3B">
            <w:pPr>
              <w:tabs>
                <w:tab w:val="left" w:pos="47"/>
              </w:tabs>
              <w:ind w:right="121"/>
              <w:jc w:val="both"/>
              <w:rPr>
                <w:rFonts w:ascii="Noto Sans" w:eastAsia="Montserrat Medium" w:hAnsi="Noto Sans" w:cs="Noto Sans"/>
                <w:sz w:val="14"/>
                <w:szCs w:val="14"/>
              </w:rPr>
            </w:pPr>
            <w:r w:rsidRPr="005C608F">
              <w:rPr>
                <w:rFonts w:ascii="Noto Sans" w:eastAsia="Noto Sans SemiBold" w:hAnsi="Noto Sans" w:cs="Noto Sans"/>
                <w:sz w:val="18"/>
                <w:szCs w:val="18"/>
              </w:rPr>
              <w:t>La entrega de la póliza de</w:t>
            </w:r>
            <w:r w:rsidR="002346F9">
              <w:rPr>
                <w:rFonts w:ascii="Noto Sans" w:eastAsia="Noto Sans SemiBold" w:hAnsi="Noto Sans" w:cs="Noto Sans"/>
                <w:sz w:val="18"/>
                <w:szCs w:val="18"/>
              </w:rPr>
              <w:t>l</w:t>
            </w:r>
            <w:r w:rsidRPr="005C608F">
              <w:rPr>
                <w:rFonts w:ascii="Noto Sans" w:eastAsia="Noto Sans SemiBold" w:hAnsi="Noto Sans" w:cs="Noto Sans"/>
                <w:sz w:val="18"/>
                <w:szCs w:val="18"/>
              </w:rPr>
              <w:t xml:space="preserve"> </w:t>
            </w:r>
            <w:r w:rsidR="0094648E" w:rsidRPr="0094648E">
              <w:rPr>
                <w:rFonts w:ascii="Noto Sans" w:eastAsia="Montserrat Medium" w:hAnsi="Noto Sans" w:cs="Noto Sans"/>
                <w:sz w:val="18"/>
                <w:szCs w:val="18"/>
              </w:rPr>
              <w:t>Seguro de Accidentes Personales Escolares para el Centro de Desarrollo Infantil (CENDI)</w:t>
            </w:r>
            <w:r w:rsidRPr="005C608F">
              <w:rPr>
                <w:rFonts w:ascii="Noto Sans" w:eastAsia="Noto Sans SemiBold" w:hAnsi="Noto Sans" w:cs="Noto Sans"/>
                <w:sz w:val="18"/>
                <w:szCs w:val="18"/>
              </w:rPr>
              <w:t xml:space="preserve"> se realizará a más tardar a los 15 días hábiles siguientes a la notificación </w:t>
            </w:r>
            <w:r w:rsidRPr="005C608F">
              <w:rPr>
                <w:rFonts w:ascii="Noto Sans" w:eastAsia="Noto Sans SemiBold" w:hAnsi="Noto Sans" w:cs="Noto Sans"/>
                <w:color w:val="000000" w:themeColor="text1"/>
                <w:sz w:val="18"/>
                <w:szCs w:val="18"/>
              </w:rPr>
              <w:t>de la adjudicación</w:t>
            </w:r>
            <w:r w:rsidRPr="005C608F">
              <w:rPr>
                <w:rFonts w:ascii="Noto Sans" w:eastAsia="Noto Sans SemiBold" w:hAnsi="Noto Sans" w:cs="Noto Sans"/>
                <w:sz w:val="18"/>
                <w:szCs w:val="18"/>
              </w:rPr>
              <w:t>, en un horario de 09:00 a 13:30 horas.</w:t>
            </w:r>
          </w:p>
          <w:p w14:paraId="53B07580" w14:textId="510BFF77" w:rsidR="00B45A3B" w:rsidRPr="00FB71A5" w:rsidRDefault="00B45A3B" w:rsidP="00B45A3B">
            <w:pPr>
              <w:tabs>
                <w:tab w:val="left" w:pos="47"/>
              </w:tabs>
              <w:ind w:right="121"/>
              <w:jc w:val="both"/>
              <w:rPr>
                <w:rFonts w:ascii="Noto Sans" w:eastAsia="Montserrat Medium" w:hAnsi="Noto Sans" w:cs="Noto Sans"/>
                <w:sz w:val="18"/>
                <w:szCs w:val="18"/>
              </w:rPr>
            </w:pPr>
          </w:p>
        </w:tc>
      </w:tr>
      <w:tr w:rsidR="00884701" w:rsidRPr="00FB71A5" w14:paraId="0205CE43" w14:textId="77777777" w:rsidTr="00FB71A5">
        <w:trPr>
          <w:trHeight w:val="580"/>
        </w:trPr>
        <w:tc>
          <w:tcPr>
            <w:tcW w:w="2288" w:type="dxa"/>
            <w:vAlign w:val="center"/>
          </w:tcPr>
          <w:p w14:paraId="017A1682" w14:textId="77777777" w:rsidR="00884701" w:rsidRPr="00FB71A5" w:rsidRDefault="00884701" w:rsidP="007F69E6">
            <w:pPr>
              <w:jc w:val="both"/>
              <w:rPr>
                <w:rFonts w:ascii="Patria" w:eastAsia="Montserrat Medium" w:hAnsi="Patria" w:cs="Noto Sans"/>
                <w:b/>
                <w:sz w:val="18"/>
                <w:szCs w:val="18"/>
              </w:rPr>
            </w:pPr>
            <w:r w:rsidRPr="00FB71A5">
              <w:rPr>
                <w:rFonts w:ascii="Patria" w:eastAsia="Montserrat Medium" w:hAnsi="Patria" w:cs="Noto Sans"/>
                <w:b/>
                <w:sz w:val="18"/>
                <w:szCs w:val="18"/>
              </w:rPr>
              <w:t>Prórrogas</w:t>
            </w:r>
          </w:p>
        </w:tc>
        <w:tc>
          <w:tcPr>
            <w:tcW w:w="7580" w:type="dxa"/>
            <w:vAlign w:val="center"/>
          </w:tcPr>
          <w:p w14:paraId="5E01B190" w14:textId="08A4E7D2" w:rsidR="00884701" w:rsidRPr="00FB71A5" w:rsidRDefault="00884701" w:rsidP="0091656B">
            <w:pPr>
              <w:tabs>
                <w:tab w:val="left" w:pos="47"/>
              </w:tabs>
              <w:ind w:right="121"/>
              <w:jc w:val="both"/>
              <w:rPr>
                <w:rFonts w:ascii="Noto Sans" w:eastAsia="Montserrat Medium" w:hAnsi="Noto Sans" w:cs="Noto Sans"/>
                <w:sz w:val="18"/>
                <w:szCs w:val="18"/>
              </w:rPr>
            </w:pPr>
            <w:r w:rsidRPr="00FB71A5">
              <w:rPr>
                <w:rFonts w:ascii="Noto Sans" w:eastAsia="Montserrat Medium" w:hAnsi="Noto Sans" w:cs="Noto Sans"/>
                <w:sz w:val="18"/>
                <w:szCs w:val="18"/>
              </w:rPr>
              <w:t>Durante la presente contratación no se otorgarán prórrogas para el cumplimento de obligaciones.</w:t>
            </w:r>
          </w:p>
        </w:tc>
      </w:tr>
      <w:tr w:rsidR="00315BF6" w:rsidRPr="00FB71A5" w14:paraId="38A95612" w14:textId="77777777" w:rsidTr="00FB71A5">
        <w:trPr>
          <w:trHeight w:val="624"/>
        </w:trPr>
        <w:tc>
          <w:tcPr>
            <w:tcW w:w="2288" w:type="dxa"/>
            <w:vAlign w:val="center"/>
          </w:tcPr>
          <w:p w14:paraId="33C697DD" w14:textId="57ABCD3C" w:rsidR="00315BF6" w:rsidRPr="00FB71A5" w:rsidRDefault="00315BF6" w:rsidP="00315BF6">
            <w:pPr>
              <w:ind w:right="53"/>
              <w:jc w:val="both"/>
              <w:rPr>
                <w:rFonts w:ascii="Patria" w:eastAsia="Montserrat Medium" w:hAnsi="Patria" w:cs="Noto Sans"/>
                <w:b/>
                <w:sz w:val="18"/>
                <w:szCs w:val="18"/>
              </w:rPr>
            </w:pPr>
            <w:r w:rsidRPr="00FB71A5">
              <w:rPr>
                <w:rFonts w:ascii="Patria" w:eastAsia="Montserrat Medium" w:hAnsi="Patria" w:cs="Noto Sans"/>
                <w:b/>
                <w:sz w:val="18"/>
                <w:szCs w:val="18"/>
              </w:rPr>
              <w:lastRenderedPageBreak/>
              <w:t xml:space="preserve">Nombre y cargo del servidor público quien administrará y verificará el cumplimiento del instrumento contractual correspondiente, de conformidad con lo establecido en los artículos 2 fracción III Bis y 84 penúltimo párrafo del </w:t>
            </w:r>
            <w:r w:rsidRPr="002D3BC1">
              <w:rPr>
                <w:rFonts w:ascii="Patria" w:eastAsia="Montserrat Medium" w:hAnsi="Patria" w:cs="Noto Sans"/>
                <w:b/>
                <w:bCs/>
                <w:sz w:val="18"/>
                <w:szCs w:val="18"/>
              </w:rPr>
              <w:t>RLAASSP</w:t>
            </w:r>
            <w:r w:rsidRPr="00FB71A5">
              <w:rPr>
                <w:rFonts w:ascii="Patria" w:eastAsia="Montserrat Medium" w:hAnsi="Patria" w:cs="Noto Sans"/>
                <w:b/>
                <w:sz w:val="18"/>
                <w:szCs w:val="18"/>
              </w:rPr>
              <w:t>.</w:t>
            </w:r>
          </w:p>
        </w:tc>
        <w:tc>
          <w:tcPr>
            <w:tcW w:w="7580" w:type="dxa"/>
            <w:vAlign w:val="center"/>
          </w:tcPr>
          <w:p w14:paraId="64BCC39D" w14:textId="7CC1613A" w:rsidR="00315BF6" w:rsidRPr="00FB71A5" w:rsidRDefault="00315BF6" w:rsidP="00315BF6">
            <w:pPr>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t xml:space="preserve">Lcdo. </w:t>
            </w:r>
            <w:r>
              <w:rPr>
                <w:rFonts w:ascii="Noto Sans" w:eastAsia="Montserrat Medium" w:hAnsi="Noto Sans" w:cs="Noto Sans"/>
                <w:sz w:val="18"/>
                <w:szCs w:val="18"/>
              </w:rPr>
              <w:t xml:space="preserve">Jorge </w:t>
            </w:r>
            <w:r w:rsidRPr="003452DB">
              <w:rPr>
                <w:rFonts w:ascii="Noto Sans" w:eastAsia="Montserrat Medium" w:hAnsi="Noto Sans" w:cs="Noto Sans"/>
                <w:sz w:val="18"/>
                <w:szCs w:val="18"/>
              </w:rPr>
              <w:t xml:space="preserve">Eduardo </w:t>
            </w:r>
            <w:r>
              <w:rPr>
                <w:rFonts w:ascii="Noto Sans" w:eastAsia="Montserrat Medium" w:hAnsi="Noto Sans" w:cs="Noto Sans"/>
                <w:sz w:val="18"/>
                <w:szCs w:val="18"/>
              </w:rPr>
              <w:t>Ochoa Medina</w:t>
            </w:r>
            <w:r w:rsidRPr="003452DB">
              <w:rPr>
                <w:rFonts w:ascii="Noto Sans" w:eastAsia="Montserrat Medium" w:hAnsi="Noto Sans" w:cs="Noto Sans"/>
                <w:sz w:val="18"/>
                <w:szCs w:val="18"/>
              </w:rPr>
              <w:t xml:space="preserve">, </w:t>
            </w:r>
            <w:r>
              <w:rPr>
                <w:rFonts w:ascii="Noto Sans" w:eastAsia="Montserrat Medium" w:hAnsi="Noto Sans" w:cs="Noto Sans"/>
                <w:sz w:val="18"/>
                <w:szCs w:val="18"/>
              </w:rPr>
              <w:t>Subd</w:t>
            </w:r>
            <w:r w:rsidRPr="003452DB">
              <w:rPr>
                <w:rFonts w:ascii="Noto Sans" w:eastAsia="Montserrat Medium" w:hAnsi="Noto Sans" w:cs="Noto Sans"/>
                <w:sz w:val="18"/>
                <w:szCs w:val="18"/>
              </w:rPr>
              <w:t xml:space="preserve">irector </w:t>
            </w:r>
            <w:r>
              <w:rPr>
                <w:rFonts w:ascii="Noto Sans" w:eastAsia="Montserrat Medium" w:hAnsi="Noto Sans" w:cs="Noto Sans"/>
                <w:sz w:val="18"/>
                <w:szCs w:val="18"/>
              </w:rPr>
              <w:t>de Relaciones Laborales y Prestaciones.</w:t>
            </w:r>
          </w:p>
        </w:tc>
      </w:tr>
      <w:tr w:rsidR="00315BF6" w:rsidRPr="00884701" w14:paraId="63E494B0" w14:textId="77777777" w:rsidTr="00FB71A5">
        <w:trPr>
          <w:trHeight w:val="624"/>
        </w:trPr>
        <w:tc>
          <w:tcPr>
            <w:tcW w:w="2288" w:type="dxa"/>
            <w:vAlign w:val="center"/>
          </w:tcPr>
          <w:p w14:paraId="5357C9ED" w14:textId="00B632E7" w:rsidR="00315BF6" w:rsidRPr="00FB71A5" w:rsidRDefault="00315BF6" w:rsidP="00315BF6">
            <w:pPr>
              <w:pBdr>
                <w:top w:val="nil"/>
                <w:left w:val="nil"/>
                <w:bottom w:val="nil"/>
                <w:right w:val="nil"/>
                <w:between w:val="nil"/>
              </w:pBdr>
              <w:ind w:right="53"/>
              <w:jc w:val="both"/>
              <w:rPr>
                <w:rFonts w:ascii="Patria" w:eastAsia="Times New Roman" w:hAnsi="Patria" w:cs="Noto Sans"/>
                <w:color w:val="000000"/>
                <w:sz w:val="18"/>
                <w:szCs w:val="18"/>
              </w:rPr>
            </w:pPr>
            <w:r w:rsidRPr="00FB71A5">
              <w:rPr>
                <w:rFonts w:ascii="Patria" w:eastAsia="Montserrat Medium" w:hAnsi="Patria" w:cs="Noto Sans"/>
                <w:b/>
                <w:color w:val="000000"/>
                <w:sz w:val="18"/>
                <w:szCs w:val="18"/>
              </w:rPr>
              <w:t xml:space="preserve">Servidor público designado por el </w:t>
            </w:r>
            <w:r w:rsidRPr="00FB71A5">
              <w:rPr>
                <w:rFonts w:ascii="Patria" w:eastAsia="Montserrat Medium" w:hAnsi="Patria" w:cs="Noto Sans"/>
                <w:b/>
                <w:sz w:val="18"/>
                <w:szCs w:val="18"/>
              </w:rPr>
              <w:t>“ADMINISTRADOR Y VERIFICADOR DEL INSTRUMENTO CONTRACTUAL”</w:t>
            </w:r>
            <w:r w:rsidRPr="00FB71A5">
              <w:rPr>
                <w:rFonts w:ascii="Patria" w:eastAsia="Montserrat Medium" w:hAnsi="Patria" w:cs="Noto Sans"/>
                <w:b/>
                <w:color w:val="000000"/>
                <w:sz w:val="18"/>
                <w:szCs w:val="18"/>
              </w:rPr>
              <w:t xml:space="preserve"> para apoyar en la supervisión de la entrega de los bienes/prestación de los servicios/arrendamiento objeto del instrumento contractual.</w:t>
            </w:r>
          </w:p>
        </w:tc>
        <w:tc>
          <w:tcPr>
            <w:tcW w:w="7580" w:type="dxa"/>
            <w:vAlign w:val="center"/>
          </w:tcPr>
          <w:p w14:paraId="69EA7DAF" w14:textId="3EF93003" w:rsidR="00315BF6" w:rsidRPr="00884701" w:rsidRDefault="00315BF6" w:rsidP="00315BF6">
            <w:pPr>
              <w:ind w:right="121"/>
              <w:jc w:val="both"/>
              <w:rPr>
                <w:rFonts w:ascii="Noto Sans" w:eastAsia="Montserrat Medium" w:hAnsi="Noto Sans" w:cs="Noto Sans"/>
                <w:sz w:val="18"/>
                <w:szCs w:val="18"/>
              </w:rPr>
            </w:pPr>
            <w:r w:rsidRPr="00895224">
              <w:rPr>
                <w:rFonts w:ascii="Noto Sans" w:eastAsia="Montserrat Medium" w:hAnsi="Noto Sans" w:cs="Noto Sans"/>
                <w:sz w:val="18"/>
                <w:szCs w:val="18"/>
              </w:rPr>
              <w:t>Lcda. Elena Salgado Martínez</w:t>
            </w:r>
            <w:r>
              <w:rPr>
                <w:rFonts w:ascii="Noto Sans" w:eastAsia="Montserrat Medium" w:hAnsi="Noto Sans" w:cs="Noto Sans"/>
                <w:sz w:val="18"/>
                <w:szCs w:val="18"/>
              </w:rPr>
              <w:t xml:space="preserve">, </w:t>
            </w:r>
            <w:r w:rsidRPr="00895224">
              <w:rPr>
                <w:rFonts w:ascii="Noto Sans" w:eastAsia="Montserrat Medium" w:hAnsi="Noto Sans" w:cs="Noto Sans"/>
                <w:sz w:val="18"/>
                <w:szCs w:val="18"/>
              </w:rPr>
              <w:t>Jefa de Departamento del Centro de Desarrollo Infantil</w:t>
            </w:r>
          </w:p>
        </w:tc>
      </w:tr>
    </w:tbl>
    <w:p w14:paraId="63115622" w14:textId="0226D7D1" w:rsidR="00B45A3B" w:rsidRDefault="00B45A3B" w:rsidP="00BC68F7">
      <w:pPr>
        <w:tabs>
          <w:tab w:val="left" w:pos="2415"/>
        </w:tabs>
      </w:pPr>
    </w:p>
    <w:p w14:paraId="5CD4F22B" w14:textId="4EAC51BB" w:rsidR="00B45A3B" w:rsidRDefault="00B45A3B" w:rsidP="00BC68F7">
      <w:pPr>
        <w:tabs>
          <w:tab w:val="left" w:pos="2415"/>
        </w:tabs>
      </w:pPr>
    </w:p>
    <w:tbl>
      <w:tblPr>
        <w:tblW w:w="9923" w:type="dxa"/>
        <w:tblInd w:w="-714"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4962"/>
        <w:gridCol w:w="4961"/>
      </w:tblGrid>
      <w:tr w:rsidR="00F53CFB" w:rsidRPr="003452DB" w14:paraId="6DA4E2D3" w14:textId="77777777" w:rsidTr="00F53CFB">
        <w:trPr>
          <w:trHeight w:val="624"/>
        </w:trPr>
        <w:tc>
          <w:tcPr>
            <w:tcW w:w="4962" w:type="dxa"/>
            <w:vAlign w:val="center"/>
          </w:tcPr>
          <w:p w14:paraId="53D163B9" w14:textId="77777777" w:rsidR="00F53CFB" w:rsidRPr="003452DB" w:rsidRDefault="00F53CFB" w:rsidP="00090769">
            <w:pPr>
              <w:jc w:val="center"/>
              <w:rPr>
                <w:rFonts w:ascii="Patria" w:hAnsi="Patria" w:cs="Noto Sans"/>
                <w:b/>
                <w:sz w:val="18"/>
                <w:szCs w:val="18"/>
              </w:rPr>
            </w:pPr>
          </w:p>
          <w:p w14:paraId="22EB9F2E" w14:textId="77777777" w:rsidR="00F53CFB" w:rsidRPr="003452DB" w:rsidRDefault="00F53CFB" w:rsidP="00090769">
            <w:pPr>
              <w:jc w:val="center"/>
              <w:rPr>
                <w:rFonts w:ascii="Patria" w:hAnsi="Patria" w:cs="Noto Sans"/>
                <w:b/>
                <w:sz w:val="18"/>
                <w:szCs w:val="18"/>
              </w:rPr>
            </w:pPr>
            <w:r w:rsidRPr="003452DB">
              <w:rPr>
                <w:rFonts w:ascii="Patria" w:hAnsi="Patria" w:cs="Noto Sans"/>
                <w:b/>
                <w:sz w:val="18"/>
                <w:szCs w:val="18"/>
              </w:rPr>
              <w:t>TITULAR DEL ÁREA REQUIRENTE, TITULAR DEL ÁREA TÉCNICA Y ADMINISTRADOR Y VERIFICADOR DEL INSTRUMENTO CONTRACTUAL</w:t>
            </w:r>
          </w:p>
          <w:p w14:paraId="44465B90" w14:textId="77777777" w:rsidR="00F53CFB" w:rsidRPr="003452DB" w:rsidRDefault="00F53CFB" w:rsidP="00090769">
            <w:pPr>
              <w:jc w:val="center"/>
              <w:rPr>
                <w:rFonts w:ascii="Patria" w:hAnsi="Patria" w:cs="Noto Sans"/>
                <w:b/>
                <w:sz w:val="18"/>
                <w:szCs w:val="18"/>
              </w:rPr>
            </w:pPr>
          </w:p>
          <w:p w14:paraId="4B9945BB" w14:textId="77777777" w:rsidR="00F53CFB" w:rsidRPr="003452DB" w:rsidRDefault="00F53CFB" w:rsidP="00090769">
            <w:pPr>
              <w:jc w:val="center"/>
              <w:rPr>
                <w:rFonts w:ascii="Patria" w:hAnsi="Patria" w:cs="Noto Sans"/>
                <w:b/>
                <w:sz w:val="18"/>
                <w:szCs w:val="18"/>
              </w:rPr>
            </w:pPr>
          </w:p>
          <w:p w14:paraId="521505FA" w14:textId="77777777" w:rsidR="00F53CFB" w:rsidRPr="003452DB" w:rsidRDefault="00F53CFB" w:rsidP="00090769">
            <w:pPr>
              <w:jc w:val="center"/>
              <w:rPr>
                <w:rFonts w:ascii="Patria" w:hAnsi="Patria" w:cs="Noto Sans"/>
                <w:b/>
                <w:sz w:val="18"/>
                <w:szCs w:val="18"/>
              </w:rPr>
            </w:pPr>
          </w:p>
          <w:p w14:paraId="0B932901" w14:textId="77777777" w:rsidR="00F53CFB" w:rsidRPr="003452DB" w:rsidRDefault="00F53CFB" w:rsidP="00090769">
            <w:pPr>
              <w:jc w:val="center"/>
              <w:rPr>
                <w:rFonts w:ascii="Patria" w:hAnsi="Patria" w:cs="Noto Sans"/>
                <w:b/>
                <w:sz w:val="18"/>
                <w:szCs w:val="18"/>
              </w:rPr>
            </w:pPr>
          </w:p>
          <w:p w14:paraId="2798D565" w14:textId="77777777" w:rsidR="00F53CFB" w:rsidRPr="003452DB" w:rsidRDefault="00F53CFB" w:rsidP="00090769">
            <w:pPr>
              <w:rPr>
                <w:rFonts w:ascii="Patria" w:hAnsi="Patria" w:cs="Noto Sans"/>
                <w:b/>
                <w:sz w:val="18"/>
                <w:szCs w:val="18"/>
              </w:rPr>
            </w:pPr>
          </w:p>
          <w:p w14:paraId="2D3F48DA" w14:textId="77777777" w:rsidR="00F53CFB" w:rsidRPr="003452DB" w:rsidRDefault="00F53CFB" w:rsidP="00090769">
            <w:pPr>
              <w:jc w:val="center"/>
              <w:rPr>
                <w:rFonts w:ascii="Patria" w:hAnsi="Patria" w:cs="Noto Sans"/>
                <w:b/>
                <w:sz w:val="18"/>
                <w:szCs w:val="18"/>
              </w:rPr>
            </w:pPr>
            <w:r w:rsidRPr="003452DB">
              <w:rPr>
                <w:rFonts w:ascii="Patria" w:hAnsi="Patria" w:cs="Noto Sans"/>
                <w:b/>
                <w:sz w:val="18"/>
                <w:szCs w:val="18"/>
              </w:rPr>
              <w:t>_________________________________________________</w:t>
            </w:r>
          </w:p>
          <w:p w14:paraId="6FDA9FC5" w14:textId="77777777" w:rsidR="00F53CFB" w:rsidRPr="003452DB" w:rsidRDefault="00F53CFB" w:rsidP="00090769">
            <w:pPr>
              <w:jc w:val="center"/>
              <w:rPr>
                <w:rFonts w:ascii="Patria" w:hAnsi="Patria" w:cs="Noto Sans"/>
                <w:b/>
                <w:sz w:val="18"/>
                <w:szCs w:val="18"/>
              </w:rPr>
            </w:pPr>
            <w:r w:rsidRPr="003452DB">
              <w:rPr>
                <w:rFonts w:ascii="Patria" w:hAnsi="Patria" w:cs="Noto Sans"/>
                <w:b/>
                <w:sz w:val="18"/>
                <w:szCs w:val="18"/>
              </w:rPr>
              <w:t xml:space="preserve">Lcdo. </w:t>
            </w:r>
            <w:r>
              <w:rPr>
                <w:rFonts w:ascii="Patria" w:hAnsi="Patria" w:cs="Noto Sans"/>
                <w:b/>
                <w:sz w:val="18"/>
                <w:szCs w:val="18"/>
              </w:rPr>
              <w:t xml:space="preserve">Jorge </w:t>
            </w:r>
            <w:r w:rsidRPr="003452DB">
              <w:rPr>
                <w:rFonts w:ascii="Patria" w:hAnsi="Patria" w:cs="Noto Sans"/>
                <w:b/>
                <w:sz w:val="18"/>
                <w:szCs w:val="18"/>
              </w:rPr>
              <w:t xml:space="preserve">Eduardo </w:t>
            </w:r>
            <w:r>
              <w:rPr>
                <w:rFonts w:ascii="Patria" w:hAnsi="Patria" w:cs="Noto Sans"/>
                <w:b/>
                <w:sz w:val="18"/>
                <w:szCs w:val="18"/>
              </w:rPr>
              <w:t>Ochoa Medina</w:t>
            </w:r>
          </w:p>
          <w:p w14:paraId="31303AD5" w14:textId="77777777" w:rsidR="00F53CFB" w:rsidRPr="003452DB" w:rsidRDefault="00F53CFB" w:rsidP="00090769">
            <w:pPr>
              <w:jc w:val="center"/>
              <w:rPr>
                <w:rFonts w:ascii="Patria" w:hAnsi="Patria" w:cs="Noto Sans"/>
                <w:b/>
                <w:sz w:val="18"/>
                <w:szCs w:val="18"/>
              </w:rPr>
            </w:pPr>
            <w:r>
              <w:rPr>
                <w:rFonts w:ascii="Patria" w:hAnsi="Patria" w:cs="Noto Sans"/>
                <w:b/>
                <w:sz w:val="18"/>
                <w:szCs w:val="18"/>
              </w:rPr>
              <w:t>Subd</w:t>
            </w:r>
            <w:r w:rsidRPr="003452DB">
              <w:rPr>
                <w:rFonts w:ascii="Patria" w:hAnsi="Patria" w:cs="Noto Sans"/>
                <w:b/>
                <w:sz w:val="18"/>
                <w:szCs w:val="18"/>
              </w:rPr>
              <w:t xml:space="preserve">irector </w:t>
            </w:r>
            <w:r>
              <w:rPr>
                <w:rFonts w:ascii="Patria" w:hAnsi="Patria" w:cs="Noto Sans"/>
                <w:b/>
                <w:sz w:val="18"/>
                <w:szCs w:val="18"/>
              </w:rPr>
              <w:t>de Relaciones Laborales y Prestaciones</w:t>
            </w:r>
          </w:p>
          <w:p w14:paraId="224DD75F" w14:textId="77777777" w:rsidR="00F53CFB" w:rsidRPr="003452DB" w:rsidRDefault="00F53CFB" w:rsidP="00090769">
            <w:pPr>
              <w:ind w:right="53"/>
              <w:rPr>
                <w:rFonts w:ascii="Patria" w:hAnsi="Patria" w:cs="Noto Sans"/>
                <w:sz w:val="18"/>
                <w:szCs w:val="18"/>
              </w:rPr>
            </w:pPr>
          </w:p>
          <w:p w14:paraId="1F4C10C2" w14:textId="77777777" w:rsidR="00F53CFB" w:rsidRPr="003452DB" w:rsidRDefault="00F53CFB" w:rsidP="00090769">
            <w:pPr>
              <w:ind w:right="53"/>
              <w:jc w:val="center"/>
              <w:rPr>
                <w:rFonts w:ascii="Patria" w:hAnsi="Patria" w:cs="Noto Sans"/>
                <w:sz w:val="18"/>
                <w:szCs w:val="18"/>
              </w:rPr>
            </w:pPr>
          </w:p>
          <w:p w14:paraId="442BB3A0" w14:textId="77777777" w:rsidR="00F53CFB" w:rsidRPr="003452DB" w:rsidRDefault="00F53CFB" w:rsidP="00090769">
            <w:pPr>
              <w:ind w:right="53"/>
              <w:jc w:val="center"/>
              <w:rPr>
                <w:rFonts w:ascii="Patria" w:eastAsia="Montserrat Medium" w:hAnsi="Patria" w:cs="Noto Sans"/>
                <w:b/>
                <w:sz w:val="18"/>
                <w:szCs w:val="18"/>
              </w:rPr>
            </w:pPr>
          </w:p>
        </w:tc>
        <w:tc>
          <w:tcPr>
            <w:tcW w:w="4961" w:type="dxa"/>
            <w:vAlign w:val="center"/>
          </w:tcPr>
          <w:p w14:paraId="5B96D019" w14:textId="77777777" w:rsidR="00F53CFB" w:rsidRPr="003452DB" w:rsidRDefault="00F53CFB" w:rsidP="00090769">
            <w:pPr>
              <w:ind w:right="121"/>
              <w:jc w:val="center"/>
              <w:rPr>
                <w:rFonts w:ascii="Patria" w:hAnsi="Patria" w:cs="Noto Sans"/>
                <w:b/>
                <w:sz w:val="18"/>
                <w:szCs w:val="18"/>
              </w:rPr>
            </w:pPr>
            <w:r w:rsidRPr="003452DB">
              <w:rPr>
                <w:rFonts w:ascii="Patria" w:hAnsi="Patria" w:cs="Noto Sans"/>
                <w:b/>
                <w:sz w:val="18"/>
                <w:szCs w:val="18"/>
              </w:rPr>
              <w:t>SUPERVISORA</w:t>
            </w:r>
          </w:p>
          <w:p w14:paraId="43BA3A28" w14:textId="77777777" w:rsidR="00F53CFB" w:rsidRDefault="00F53CFB" w:rsidP="00090769">
            <w:pPr>
              <w:ind w:right="121"/>
              <w:jc w:val="both"/>
              <w:rPr>
                <w:rFonts w:ascii="Patria" w:hAnsi="Patria" w:cs="Noto Sans"/>
                <w:b/>
                <w:sz w:val="18"/>
                <w:szCs w:val="18"/>
              </w:rPr>
            </w:pPr>
          </w:p>
          <w:p w14:paraId="5A55D9A9" w14:textId="77777777" w:rsidR="00F53CFB" w:rsidRDefault="00F53CFB" w:rsidP="00090769">
            <w:pPr>
              <w:ind w:right="121"/>
              <w:jc w:val="both"/>
              <w:rPr>
                <w:rFonts w:ascii="Patria" w:hAnsi="Patria" w:cs="Noto Sans"/>
                <w:b/>
                <w:sz w:val="18"/>
                <w:szCs w:val="18"/>
              </w:rPr>
            </w:pPr>
          </w:p>
          <w:p w14:paraId="2A8C0D06" w14:textId="77777777" w:rsidR="00F53CFB" w:rsidRDefault="00F53CFB" w:rsidP="00090769">
            <w:pPr>
              <w:ind w:right="121"/>
              <w:jc w:val="both"/>
              <w:rPr>
                <w:rFonts w:ascii="Patria" w:hAnsi="Patria" w:cs="Noto Sans"/>
                <w:b/>
                <w:sz w:val="18"/>
                <w:szCs w:val="18"/>
              </w:rPr>
            </w:pPr>
          </w:p>
          <w:p w14:paraId="0F0943F9" w14:textId="77777777" w:rsidR="00F53CFB" w:rsidRPr="003452DB" w:rsidRDefault="00F53CFB" w:rsidP="00090769">
            <w:pPr>
              <w:ind w:right="121"/>
              <w:jc w:val="both"/>
              <w:rPr>
                <w:rFonts w:ascii="Patria" w:hAnsi="Patria" w:cs="Noto Sans"/>
                <w:b/>
                <w:sz w:val="18"/>
                <w:szCs w:val="18"/>
              </w:rPr>
            </w:pPr>
          </w:p>
          <w:p w14:paraId="71816AD1" w14:textId="77777777" w:rsidR="00F53CFB" w:rsidRPr="003452DB" w:rsidRDefault="00F53CFB" w:rsidP="00090769">
            <w:pPr>
              <w:ind w:right="121"/>
              <w:jc w:val="both"/>
              <w:rPr>
                <w:rFonts w:ascii="Patria" w:hAnsi="Patria" w:cs="Noto Sans"/>
                <w:b/>
                <w:sz w:val="18"/>
                <w:szCs w:val="18"/>
              </w:rPr>
            </w:pPr>
          </w:p>
          <w:p w14:paraId="0CEBB915" w14:textId="77777777" w:rsidR="00F53CFB" w:rsidRPr="003452DB" w:rsidRDefault="00F53CFB" w:rsidP="00090769">
            <w:pPr>
              <w:ind w:right="121"/>
              <w:jc w:val="center"/>
              <w:rPr>
                <w:rFonts w:ascii="Patria" w:hAnsi="Patria" w:cs="Noto Sans"/>
                <w:b/>
                <w:sz w:val="18"/>
                <w:szCs w:val="18"/>
              </w:rPr>
            </w:pPr>
            <w:r w:rsidRPr="003452DB">
              <w:rPr>
                <w:rFonts w:ascii="Patria" w:hAnsi="Patria" w:cs="Noto Sans"/>
                <w:b/>
                <w:sz w:val="18"/>
                <w:szCs w:val="18"/>
              </w:rPr>
              <w:t>_______________________________________________</w:t>
            </w:r>
          </w:p>
          <w:p w14:paraId="4A28167F" w14:textId="77777777" w:rsidR="00F53CFB" w:rsidRPr="00895224" w:rsidRDefault="00F53CFB" w:rsidP="00090769">
            <w:pPr>
              <w:ind w:right="121"/>
              <w:jc w:val="center"/>
              <w:rPr>
                <w:rFonts w:ascii="Patria" w:hAnsi="Patria" w:cs="Noto Sans"/>
                <w:b/>
                <w:sz w:val="18"/>
                <w:szCs w:val="18"/>
              </w:rPr>
            </w:pPr>
            <w:r w:rsidRPr="00895224">
              <w:rPr>
                <w:rFonts w:ascii="Patria" w:hAnsi="Patria" w:cs="Noto Sans"/>
                <w:b/>
                <w:sz w:val="18"/>
                <w:szCs w:val="18"/>
              </w:rPr>
              <w:t>Lcda. Elena Salgado Martínez</w:t>
            </w:r>
          </w:p>
          <w:p w14:paraId="7EF3E4FE" w14:textId="77777777" w:rsidR="00F53CFB" w:rsidRPr="003452DB" w:rsidRDefault="00F53CFB" w:rsidP="00090769">
            <w:pPr>
              <w:ind w:right="53"/>
              <w:jc w:val="center"/>
              <w:rPr>
                <w:rFonts w:ascii="Noto Sans" w:eastAsia="Montserrat Medium" w:hAnsi="Noto Sans" w:cs="Noto Sans"/>
                <w:sz w:val="18"/>
                <w:szCs w:val="18"/>
              </w:rPr>
            </w:pPr>
            <w:r w:rsidRPr="00895224">
              <w:rPr>
                <w:rFonts w:ascii="Patria" w:hAnsi="Patria" w:cs="Noto Sans"/>
                <w:b/>
                <w:sz w:val="18"/>
                <w:szCs w:val="18"/>
              </w:rPr>
              <w:t>Jefa de Departamento del Centro de Desarrollo Infantil</w:t>
            </w:r>
            <w:r w:rsidRPr="00895224">
              <w:rPr>
                <w:rFonts w:ascii="Patria" w:eastAsia="Montserrat Medium" w:hAnsi="Patria" w:cs="Noto Sans"/>
                <w:b/>
                <w:sz w:val="18"/>
                <w:szCs w:val="18"/>
              </w:rPr>
              <w:t xml:space="preserve"> </w:t>
            </w:r>
          </w:p>
        </w:tc>
      </w:tr>
    </w:tbl>
    <w:p w14:paraId="44DDE041" w14:textId="77777777" w:rsidR="00525C32" w:rsidRDefault="00525C32" w:rsidP="00525C32">
      <w:pPr>
        <w:tabs>
          <w:tab w:val="left" w:pos="2415"/>
        </w:tabs>
      </w:pPr>
    </w:p>
    <w:p w14:paraId="0AAF50B4" w14:textId="77777777" w:rsidR="00C231E3" w:rsidRDefault="00C231E3">
      <w:pPr>
        <w:rPr>
          <w:rFonts w:ascii="Noto Sans" w:hAnsi="Noto Sans" w:cs="Noto Sans"/>
          <w:b/>
          <w:bCs/>
          <w:sz w:val="18"/>
          <w:szCs w:val="18"/>
        </w:rPr>
      </w:pPr>
      <w:r>
        <w:rPr>
          <w:rFonts w:ascii="Noto Sans" w:hAnsi="Noto Sans" w:cs="Noto Sans"/>
          <w:b/>
          <w:bCs/>
          <w:sz w:val="18"/>
          <w:szCs w:val="18"/>
        </w:rPr>
        <w:br w:type="page"/>
      </w:r>
    </w:p>
    <w:p w14:paraId="0EF0ECF7" w14:textId="463F6FC2" w:rsidR="00525C32" w:rsidRPr="00C37CB8" w:rsidRDefault="00525C32" w:rsidP="00525C32">
      <w:pPr>
        <w:jc w:val="center"/>
        <w:rPr>
          <w:rFonts w:ascii="Noto Sans" w:hAnsi="Noto Sans" w:cs="Noto Sans"/>
          <w:b/>
          <w:bCs/>
          <w:sz w:val="18"/>
          <w:szCs w:val="18"/>
        </w:rPr>
      </w:pPr>
      <w:r w:rsidRPr="0C39BED3">
        <w:rPr>
          <w:rFonts w:ascii="Noto Sans" w:hAnsi="Noto Sans" w:cs="Noto Sans"/>
          <w:b/>
          <w:bCs/>
          <w:sz w:val="18"/>
          <w:szCs w:val="18"/>
        </w:rPr>
        <w:lastRenderedPageBreak/>
        <w:t xml:space="preserve">FORMATO DE OFERTA ECONÓMICA </w:t>
      </w:r>
    </w:p>
    <w:p w14:paraId="4BBF80EB" w14:textId="77777777" w:rsidR="00525C32" w:rsidRPr="00C37CB8" w:rsidRDefault="00525C32" w:rsidP="00525C32">
      <w:pPr>
        <w:jc w:val="both"/>
        <w:rPr>
          <w:rFonts w:ascii="Noto Sans" w:hAnsi="Noto Sans" w:cs="Noto Sans"/>
          <w:sz w:val="18"/>
          <w:szCs w:val="18"/>
        </w:rPr>
      </w:pPr>
    </w:p>
    <w:p w14:paraId="0CC19243" w14:textId="77777777" w:rsidR="00525C32" w:rsidRPr="00C37CB8" w:rsidRDefault="00525C32" w:rsidP="00525C32">
      <w:pPr>
        <w:jc w:val="both"/>
        <w:rPr>
          <w:rFonts w:ascii="Noto Sans" w:hAnsi="Noto Sans" w:cs="Noto Sans"/>
          <w:sz w:val="18"/>
          <w:szCs w:val="18"/>
        </w:rPr>
      </w:pPr>
    </w:p>
    <w:tbl>
      <w:tblPr>
        <w:tblStyle w:val="Tablaconcuadrcula"/>
        <w:tblW w:w="6374" w:type="dxa"/>
        <w:jc w:val="center"/>
        <w:tblLayout w:type="fixed"/>
        <w:tblLook w:val="04A0" w:firstRow="1" w:lastRow="0" w:firstColumn="1" w:lastColumn="0" w:noHBand="0" w:noVBand="1"/>
      </w:tblPr>
      <w:tblGrid>
        <w:gridCol w:w="988"/>
        <w:gridCol w:w="2693"/>
        <w:gridCol w:w="1276"/>
        <w:gridCol w:w="1417"/>
      </w:tblGrid>
      <w:tr w:rsidR="00525C32" w:rsidRPr="00C37CB8" w14:paraId="1FC51E94" w14:textId="77777777" w:rsidTr="0094648E">
        <w:trPr>
          <w:jc w:val="center"/>
        </w:trPr>
        <w:tc>
          <w:tcPr>
            <w:tcW w:w="988" w:type="dxa"/>
            <w:vAlign w:val="center"/>
          </w:tcPr>
          <w:p w14:paraId="7914D47A" w14:textId="77777777" w:rsidR="00525C32" w:rsidRPr="00C37CB8" w:rsidRDefault="00525C32" w:rsidP="00760084">
            <w:pPr>
              <w:jc w:val="center"/>
              <w:rPr>
                <w:rFonts w:ascii="Noto Sans" w:hAnsi="Noto Sans" w:cs="Noto Sans"/>
                <w:b/>
                <w:bCs/>
                <w:sz w:val="15"/>
                <w:szCs w:val="15"/>
              </w:rPr>
            </w:pPr>
            <w:r w:rsidRPr="00C37CB8">
              <w:rPr>
                <w:rFonts w:ascii="Noto Sans" w:hAnsi="Noto Sans" w:cs="Noto Sans"/>
                <w:b/>
                <w:bCs/>
                <w:sz w:val="15"/>
                <w:szCs w:val="15"/>
              </w:rPr>
              <w:t>PARTIDA</w:t>
            </w:r>
          </w:p>
        </w:tc>
        <w:tc>
          <w:tcPr>
            <w:tcW w:w="2693" w:type="dxa"/>
            <w:vAlign w:val="center"/>
          </w:tcPr>
          <w:p w14:paraId="2F2838BE" w14:textId="77777777" w:rsidR="00525C32" w:rsidRPr="00C37CB8" w:rsidRDefault="00525C32" w:rsidP="00760084">
            <w:pPr>
              <w:jc w:val="center"/>
              <w:rPr>
                <w:rFonts w:ascii="Noto Sans" w:hAnsi="Noto Sans" w:cs="Noto Sans"/>
                <w:b/>
                <w:bCs/>
                <w:sz w:val="15"/>
                <w:szCs w:val="15"/>
              </w:rPr>
            </w:pPr>
            <w:r w:rsidRPr="00C37CB8">
              <w:rPr>
                <w:rFonts w:ascii="Noto Sans" w:hAnsi="Noto Sans" w:cs="Noto Sans"/>
                <w:b/>
                <w:bCs/>
                <w:sz w:val="15"/>
                <w:szCs w:val="15"/>
              </w:rPr>
              <w:t xml:space="preserve">DESCRIPCIÓN: </w:t>
            </w:r>
          </w:p>
        </w:tc>
        <w:tc>
          <w:tcPr>
            <w:tcW w:w="1276" w:type="dxa"/>
            <w:vAlign w:val="center"/>
          </w:tcPr>
          <w:p w14:paraId="3515A492" w14:textId="77777777" w:rsidR="00525C32" w:rsidRPr="00C37CB8" w:rsidRDefault="00525C32" w:rsidP="00760084">
            <w:pPr>
              <w:jc w:val="center"/>
              <w:rPr>
                <w:rFonts w:ascii="Noto Sans" w:hAnsi="Noto Sans" w:cs="Noto Sans"/>
                <w:b/>
                <w:bCs/>
                <w:sz w:val="15"/>
                <w:szCs w:val="15"/>
              </w:rPr>
            </w:pPr>
            <w:r w:rsidRPr="00C37CB8">
              <w:rPr>
                <w:rFonts w:ascii="Noto Sans" w:hAnsi="Noto Sans" w:cs="Noto Sans"/>
                <w:b/>
                <w:bCs/>
                <w:sz w:val="15"/>
                <w:szCs w:val="15"/>
              </w:rPr>
              <w:t>UNIDAD DE MEDIDA</w:t>
            </w:r>
          </w:p>
        </w:tc>
        <w:tc>
          <w:tcPr>
            <w:tcW w:w="1417" w:type="dxa"/>
            <w:vAlign w:val="center"/>
          </w:tcPr>
          <w:p w14:paraId="1A573CD3" w14:textId="77777777" w:rsidR="00525C32" w:rsidRPr="00C37CB8" w:rsidRDefault="00525C32" w:rsidP="00760084">
            <w:pPr>
              <w:jc w:val="center"/>
              <w:rPr>
                <w:rFonts w:ascii="Noto Sans" w:hAnsi="Noto Sans" w:cs="Noto Sans"/>
                <w:b/>
                <w:bCs/>
                <w:sz w:val="15"/>
                <w:szCs w:val="15"/>
              </w:rPr>
            </w:pPr>
            <w:r w:rsidRPr="00C37CB8">
              <w:rPr>
                <w:rFonts w:ascii="Noto Sans" w:hAnsi="Noto Sans" w:cs="Noto Sans"/>
                <w:b/>
                <w:bCs/>
                <w:sz w:val="15"/>
                <w:szCs w:val="15"/>
              </w:rPr>
              <w:t xml:space="preserve">IMPORTE </w:t>
            </w:r>
          </w:p>
        </w:tc>
      </w:tr>
      <w:tr w:rsidR="00525C32" w:rsidRPr="00C37CB8" w14:paraId="16CCA6FF" w14:textId="77777777" w:rsidTr="0094648E">
        <w:trPr>
          <w:trHeight w:val="1907"/>
          <w:jc w:val="center"/>
        </w:trPr>
        <w:tc>
          <w:tcPr>
            <w:tcW w:w="988" w:type="dxa"/>
            <w:vAlign w:val="center"/>
          </w:tcPr>
          <w:p w14:paraId="6832E8E2" w14:textId="77777777" w:rsidR="00525C32" w:rsidRPr="00C37CB8" w:rsidRDefault="00525C32" w:rsidP="00760084">
            <w:pPr>
              <w:jc w:val="center"/>
              <w:rPr>
                <w:rFonts w:ascii="Noto Sans" w:hAnsi="Noto Sans" w:cs="Noto Sans"/>
                <w:sz w:val="15"/>
                <w:szCs w:val="15"/>
              </w:rPr>
            </w:pPr>
            <w:r w:rsidRPr="00C37CB8">
              <w:rPr>
                <w:rFonts w:ascii="Noto Sans" w:hAnsi="Noto Sans" w:cs="Noto Sans"/>
                <w:sz w:val="15"/>
                <w:szCs w:val="15"/>
              </w:rPr>
              <w:t>ÚNICA</w:t>
            </w:r>
          </w:p>
        </w:tc>
        <w:tc>
          <w:tcPr>
            <w:tcW w:w="2693" w:type="dxa"/>
            <w:vAlign w:val="center"/>
          </w:tcPr>
          <w:p w14:paraId="041D0D22" w14:textId="2408DDC1" w:rsidR="00525C32" w:rsidRPr="00C37CB8" w:rsidRDefault="0094648E" w:rsidP="00760084">
            <w:pPr>
              <w:jc w:val="both"/>
              <w:rPr>
                <w:rFonts w:ascii="Noto Sans" w:hAnsi="Noto Sans" w:cs="Noto Sans"/>
                <w:sz w:val="14"/>
                <w:szCs w:val="14"/>
              </w:rPr>
            </w:pPr>
            <w:r w:rsidRPr="0094648E">
              <w:rPr>
                <w:rFonts w:ascii="Noto Sans" w:eastAsia="Montserrat Medium" w:hAnsi="Noto Sans" w:cs="Noto Sans"/>
                <w:color w:val="000000"/>
                <w:sz w:val="14"/>
                <w:szCs w:val="14"/>
              </w:rPr>
              <w:t>Seguro de Accidentes Personales Escolares para el Centro de Desarrollo Infantil (CENDI)</w:t>
            </w:r>
            <w:r w:rsidR="00E914C1" w:rsidRPr="00E914C1">
              <w:rPr>
                <w:rFonts w:ascii="Noto Sans" w:eastAsia="Montserrat Medium" w:hAnsi="Noto Sans" w:cs="Noto Sans"/>
                <w:color w:val="000000"/>
                <w:sz w:val="14"/>
                <w:szCs w:val="14"/>
              </w:rPr>
              <w:t xml:space="preserve">, </w:t>
            </w:r>
            <w:r w:rsidR="00E914C1">
              <w:rPr>
                <w:rFonts w:ascii="Noto Sans" w:eastAsia="Montserrat Medium" w:hAnsi="Noto Sans" w:cs="Noto Sans"/>
                <w:color w:val="000000"/>
                <w:sz w:val="14"/>
                <w:szCs w:val="14"/>
              </w:rPr>
              <w:t xml:space="preserve">para </w:t>
            </w:r>
            <w:r w:rsidR="00D64BFA">
              <w:rPr>
                <w:rFonts w:ascii="Noto Sans" w:eastAsia="Montserrat Medium" w:hAnsi="Noto Sans" w:cs="Noto Sans"/>
                <w:color w:val="000000"/>
                <w:sz w:val="14"/>
                <w:szCs w:val="14"/>
              </w:rPr>
              <w:t xml:space="preserve">30 </w:t>
            </w:r>
            <w:r w:rsidR="00E914C1" w:rsidRPr="00E914C1">
              <w:rPr>
                <w:rFonts w:ascii="Noto Sans" w:eastAsia="Montserrat Medium" w:hAnsi="Noto Sans" w:cs="Noto Sans"/>
                <w:color w:val="000000"/>
                <w:sz w:val="14"/>
                <w:szCs w:val="14"/>
              </w:rPr>
              <w:t>alumnos</w:t>
            </w:r>
            <w:r w:rsidR="00525C32" w:rsidRPr="00D40707">
              <w:rPr>
                <w:rFonts w:ascii="Noto Sans" w:eastAsia="Montserrat Medium" w:hAnsi="Noto Sans" w:cs="Noto Sans"/>
                <w:color w:val="000000"/>
                <w:sz w:val="14"/>
                <w:szCs w:val="14"/>
              </w:rPr>
              <w:t xml:space="preserve">, </w:t>
            </w:r>
            <w:r w:rsidR="00D40707" w:rsidRPr="00D40707">
              <w:rPr>
                <w:rFonts w:ascii="Noto Sans" w:eastAsia="Montserrat Medium" w:hAnsi="Noto Sans" w:cs="Noto Sans"/>
                <w:color w:val="000000"/>
                <w:sz w:val="14"/>
                <w:szCs w:val="14"/>
              </w:rPr>
              <w:t>a partir de las 00:00 horas del día 29 de septiembre de 202</w:t>
            </w:r>
            <w:r w:rsidR="009E7689">
              <w:rPr>
                <w:rFonts w:ascii="Noto Sans" w:eastAsia="Montserrat Medium" w:hAnsi="Noto Sans" w:cs="Noto Sans"/>
                <w:color w:val="000000"/>
                <w:sz w:val="14"/>
                <w:szCs w:val="14"/>
              </w:rPr>
              <w:t>6</w:t>
            </w:r>
            <w:r w:rsidR="00D40707" w:rsidRPr="00D40707">
              <w:rPr>
                <w:rFonts w:ascii="Noto Sans" w:eastAsia="Montserrat Medium" w:hAnsi="Noto Sans" w:cs="Noto Sans"/>
                <w:color w:val="000000"/>
                <w:sz w:val="14"/>
                <w:szCs w:val="14"/>
              </w:rPr>
              <w:t xml:space="preserve"> hasta las 24:00 horas del día 28 de septiembre de 202</w:t>
            </w:r>
            <w:r w:rsidR="009E7689">
              <w:rPr>
                <w:rFonts w:ascii="Noto Sans" w:eastAsia="Montserrat Medium" w:hAnsi="Noto Sans" w:cs="Noto Sans"/>
                <w:color w:val="000000"/>
                <w:sz w:val="14"/>
                <w:szCs w:val="14"/>
              </w:rPr>
              <w:t>7</w:t>
            </w:r>
          </w:p>
        </w:tc>
        <w:tc>
          <w:tcPr>
            <w:tcW w:w="1276" w:type="dxa"/>
            <w:tcBorders>
              <w:bottom w:val="single" w:sz="4" w:space="0" w:color="auto"/>
            </w:tcBorders>
            <w:vAlign w:val="center"/>
          </w:tcPr>
          <w:p w14:paraId="698D7B76" w14:textId="77777777" w:rsidR="00525C32" w:rsidRPr="00C37CB8" w:rsidRDefault="00525C32" w:rsidP="00760084">
            <w:pPr>
              <w:jc w:val="center"/>
              <w:rPr>
                <w:rFonts w:ascii="Noto Sans" w:hAnsi="Noto Sans" w:cs="Noto Sans"/>
                <w:sz w:val="14"/>
                <w:szCs w:val="14"/>
              </w:rPr>
            </w:pPr>
            <w:r w:rsidRPr="00C37CB8">
              <w:rPr>
                <w:rFonts w:ascii="Noto Sans" w:hAnsi="Noto Sans" w:cs="Noto Sans"/>
                <w:sz w:val="14"/>
                <w:szCs w:val="14"/>
              </w:rPr>
              <w:t>SERVICIO</w:t>
            </w:r>
          </w:p>
        </w:tc>
        <w:tc>
          <w:tcPr>
            <w:tcW w:w="1417" w:type="dxa"/>
          </w:tcPr>
          <w:p w14:paraId="73C63ADA" w14:textId="77777777" w:rsidR="00525C32" w:rsidRPr="00C37CB8" w:rsidRDefault="00525C32" w:rsidP="00760084">
            <w:pPr>
              <w:jc w:val="center"/>
              <w:rPr>
                <w:rFonts w:ascii="Noto Sans" w:hAnsi="Noto Sans" w:cs="Noto Sans"/>
                <w:sz w:val="15"/>
                <w:szCs w:val="15"/>
              </w:rPr>
            </w:pPr>
          </w:p>
        </w:tc>
      </w:tr>
      <w:tr w:rsidR="00525C32" w:rsidRPr="00C37CB8" w14:paraId="65E20F68" w14:textId="77777777" w:rsidTr="0094648E">
        <w:trPr>
          <w:jc w:val="center"/>
        </w:trPr>
        <w:tc>
          <w:tcPr>
            <w:tcW w:w="988" w:type="dxa"/>
            <w:tcBorders>
              <w:left w:val="single" w:sz="4" w:space="0" w:color="FFFFFF" w:themeColor="background1"/>
              <w:bottom w:val="nil"/>
              <w:right w:val="single" w:sz="4" w:space="0" w:color="FFFFFF" w:themeColor="background1"/>
            </w:tcBorders>
            <w:vAlign w:val="center"/>
          </w:tcPr>
          <w:p w14:paraId="442F4A65" w14:textId="77777777" w:rsidR="00525C32" w:rsidRPr="00C37CB8" w:rsidRDefault="00525C32" w:rsidP="00760084">
            <w:pPr>
              <w:jc w:val="center"/>
              <w:rPr>
                <w:rFonts w:ascii="Noto Sans" w:hAnsi="Noto Sans" w:cs="Noto Sans"/>
                <w:sz w:val="15"/>
                <w:szCs w:val="15"/>
              </w:rPr>
            </w:pPr>
          </w:p>
        </w:tc>
        <w:tc>
          <w:tcPr>
            <w:tcW w:w="2693" w:type="dxa"/>
            <w:tcBorders>
              <w:left w:val="single" w:sz="4" w:space="0" w:color="FFFFFF" w:themeColor="background1"/>
              <w:bottom w:val="nil"/>
              <w:right w:val="single" w:sz="4" w:space="0" w:color="auto"/>
            </w:tcBorders>
            <w:vAlign w:val="center"/>
          </w:tcPr>
          <w:p w14:paraId="6545E2A6" w14:textId="77777777" w:rsidR="00525C32" w:rsidRPr="00C37CB8" w:rsidRDefault="00525C32" w:rsidP="00760084">
            <w:pPr>
              <w:jc w:val="center"/>
              <w:rPr>
                <w:rFonts w:ascii="Noto Sans" w:hAnsi="Noto Sans" w:cs="Noto Sans"/>
                <w:sz w:val="15"/>
                <w:szCs w:val="15"/>
              </w:rPr>
            </w:pPr>
          </w:p>
        </w:tc>
        <w:tc>
          <w:tcPr>
            <w:tcW w:w="1276" w:type="dxa"/>
            <w:tcBorders>
              <w:left w:val="single" w:sz="4" w:space="0" w:color="auto"/>
              <w:right w:val="single" w:sz="4" w:space="0" w:color="FFFFFF" w:themeColor="background1"/>
            </w:tcBorders>
            <w:vAlign w:val="center"/>
          </w:tcPr>
          <w:p w14:paraId="4514F1F7" w14:textId="189678A5" w:rsidR="00525C32" w:rsidRPr="0094648E" w:rsidRDefault="0094648E" w:rsidP="00760084">
            <w:pPr>
              <w:jc w:val="center"/>
              <w:rPr>
                <w:rFonts w:ascii="Noto Sans" w:hAnsi="Noto Sans" w:cs="Noto Sans"/>
                <w:b/>
                <w:bCs/>
                <w:sz w:val="15"/>
                <w:szCs w:val="15"/>
              </w:rPr>
            </w:pPr>
            <w:r>
              <w:rPr>
                <w:rFonts w:ascii="Noto Sans" w:hAnsi="Noto Sans" w:cs="Noto Sans"/>
                <w:b/>
                <w:bCs/>
                <w:sz w:val="15"/>
                <w:szCs w:val="15"/>
              </w:rPr>
              <w:t>Subtotal</w:t>
            </w:r>
          </w:p>
        </w:tc>
        <w:tc>
          <w:tcPr>
            <w:tcW w:w="1417" w:type="dxa"/>
          </w:tcPr>
          <w:p w14:paraId="4F936DA4" w14:textId="77777777" w:rsidR="00525C32" w:rsidRPr="00C37CB8" w:rsidRDefault="00525C32" w:rsidP="00760084">
            <w:pPr>
              <w:jc w:val="center"/>
              <w:rPr>
                <w:rFonts w:ascii="Noto Sans" w:hAnsi="Noto Sans" w:cs="Noto Sans"/>
                <w:sz w:val="15"/>
                <w:szCs w:val="15"/>
              </w:rPr>
            </w:pPr>
          </w:p>
        </w:tc>
      </w:tr>
      <w:tr w:rsidR="0094648E" w:rsidRPr="00C37CB8" w14:paraId="21EDCABF" w14:textId="77777777" w:rsidTr="0094648E">
        <w:trPr>
          <w:jc w:val="center"/>
        </w:trPr>
        <w:tc>
          <w:tcPr>
            <w:tcW w:w="988" w:type="dxa"/>
            <w:tcBorders>
              <w:top w:val="nil"/>
              <w:left w:val="nil"/>
              <w:bottom w:val="nil"/>
              <w:right w:val="single" w:sz="4" w:space="0" w:color="FFFFFF" w:themeColor="background1"/>
            </w:tcBorders>
            <w:vAlign w:val="center"/>
          </w:tcPr>
          <w:p w14:paraId="50448BBE" w14:textId="77777777" w:rsidR="0094648E" w:rsidRPr="00C37CB8" w:rsidRDefault="0094648E" w:rsidP="00760084">
            <w:pPr>
              <w:jc w:val="center"/>
              <w:rPr>
                <w:rFonts w:ascii="Noto Sans" w:hAnsi="Noto Sans" w:cs="Noto Sans"/>
                <w:sz w:val="15"/>
                <w:szCs w:val="15"/>
              </w:rPr>
            </w:pPr>
          </w:p>
        </w:tc>
        <w:tc>
          <w:tcPr>
            <w:tcW w:w="2693" w:type="dxa"/>
            <w:tcBorders>
              <w:top w:val="nil"/>
              <w:left w:val="single" w:sz="4" w:space="0" w:color="FFFFFF" w:themeColor="background1"/>
              <w:bottom w:val="nil"/>
              <w:right w:val="single" w:sz="4" w:space="0" w:color="auto"/>
            </w:tcBorders>
            <w:vAlign w:val="center"/>
          </w:tcPr>
          <w:p w14:paraId="70B1CB1E" w14:textId="77777777" w:rsidR="0094648E" w:rsidRPr="00C37CB8" w:rsidRDefault="0094648E" w:rsidP="00760084">
            <w:pPr>
              <w:jc w:val="center"/>
              <w:rPr>
                <w:rFonts w:ascii="Noto Sans" w:hAnsi="Noto Sans" w:cs="Noto Sans"/>
                <w:sz w:val="15"/>
                <w:szCs w:val="15"/>
              </w:rPr>
            </w:pPr>
          </w:p>
        </w:tc>
        <w:tc>
          <w:tcPr>
            <w:tcW w:w="1276" w:type="dxa"/>
            <w:tcBorders>
              <w:left w:val="single" w:sz="4" w:space="0" w:color="auto"/>
              <w:right w:val="single" w:sz="4" w:space="0" w:color="FFFFFF" w:themeColor="background1"/>
            </w:tcBorders>
            <w:vAlign w:val="center"/>
          </w:tcPr>
          <w:p w14:paraId="6FCA2898" w14:textId="3F3A68BD" w:rsidR="0094648E" w:rsidRDefault="0094648E" w:rsidP="00760084">
            <w:pPr>
              <w:jc w:val="center"/>
              <w:rPr>
                <w:rFonts w:ascii="Noto Sans" w:hAnsi="Noto Sans" w:cs="Noto Sans"/>
                <w:sz w:val="15"/>
                <w:szCs w:val="15"/>
              </w:rPr>
            </w:pPr>
            <w:r>
              <w:rPr>
                <w:rFonts w:ascii="Noto Sans" w:hAnsi="Noto Sans" w:cs="Noto Sans"/>
                <w:sz w:val="15"/>
                <w:szCs w:val="15"/>
              </w:rPr>
              <w:t>I.V.A.</w:t>
            </w:r>
          </w:p>
        </w:tc>
        <w:tc>
          <w:tcPr>
            <w:tcW w:w="1417" w:type="dxa"/>
          </w:tcPr>
          <w:p w14:paraId="3984423C" w14:textId="77777777" w:rsidR="0094648E" w:rsidRPr="00C37CB8" w:rsidRDefault="0094648E" w:rsidP="00760084">
            <w:pPr>
              <w:jc w:val="center"/>
              <w:rPr>
                <w:rFonts w:ascii="Noto Sans" w:hAnsi="Noto Sans" w:cs="Noto Sans"/>
                <w:sz w:val="15"/>
                <w:szCs w:val="15"/>
              </w:rPr>
            </w:pPr>
          </w:p>
        </w:tc>
      </w:tr>
      <w:tr w:rsidR="0094648E" w:rsidRPr="00C37CB8" w14:paraId="1E929E03" w14:textId="77777777" w:rsidTr="0094648E">
        <w:trPr>
          <w:jc w:val="center"/>
        </w:trPr>
        <w:tc>
          <w:tcPr>
            <w:tcW w:w="988" w:type="dxa"/>
            <w:tcBorders>
              <w:top w:val="nil"/>
              <w:left w:val="nil"/>
              <w:bottom w:val="nil"/>
              <w:right w:val="single" w:sz="4" w:space="0" w:color="FFFFFF" w:themeColor="background1"/>
            </w:tcBorders>
            <w:vAlign w:val="center"/>
          </w:tcPr>
          <w:p w14:paraId="4784B184" w14:textId="77777777" w:rsidR="0094648E" w:rsidRPr="00C37CB8" w:rsidRDefault="0094648E" w:rsidP="00760084">
            <w:pPr>
              <w:jc w:val="center"/>
              <w:rPr>
                <w:rFonts w:ascii="Noto Sans" w:hAnsi="Noto Sans" w:cs="Noto Sans"/>
                <w:sz w:val="15"/>
                <w:szCs w:val="15"/>
              </w:rPr>
            </w:pPr>
          </w:p>
        </w:tc>
        <w:tc>
          <w:tcPr>
            <w:tcW w:w="2693" w:type="dxa"/>
            <w:tcBorders>
              <w:top w:val="nil"/>
              <w:left w:val="single" w:sz="4" w:space="0" w:color="FFFFFF" w:themeColor="background1"/>
              <w:bottom w:val="nil"/>
              <w:right w:val="single" w:sz="4" w:space="0" w:color="auto"/>
            </w:tcBorders>
            <w:vAlign w:val="center"/>
          </w:tcPr>
          <w:p w14:paraId="489AE31A" w14:textId="77777777" w:rsidR="0094648E" w:rsidRPr="00C37CB8" w:rsidRDefault="0094648E" w:rsidP="00760084">
            <w:pPr>
              <w:jc w:val="center"/>
              <w:rPr>
                <w:rFonts w:ascii="Noto Sans" w:hAnsi="Noto Sans" w:cs="Noto Sans"/>
                <w:sz w:val="15"/>
                <w:szCs w:val="15"/>
              </w:rPr>
            </w:pPr>
          </w:p>
        </w:tc>
        <w:tc>
          <w:tcPr>
            <w:tcW w:w="1276" w:type="dxa"/>
            <w:tcBorders>
              <w:left w:val="single" w:sz="4" w:space="0" w:color="auto"/>
              <w:bottom w:val="single" w:sz="4" w:space="0" w:color="auto"/>
              <w:right w:val="single" w:sz="4" w:space="0" w:color="FFFFFF" w:themeColor="background1"/>
            </w:tcBorders>
            <w:vAlign w:val="center"/>
          </w:tcPr>
          <w:p w14:paraId="79074797" w14:textId="14F52DFD" w:rsidR="0094648E" w:rsidRDefault="0094648E" w:rsidP="00760084">
            <w:pPr>
              <w:jc w:val="center"/>
              <w:rPr>
                <w:rFonts w:ascii="Noto Sans" w:hAnsi="Noto Sans" w:cs="Noto Sans"/>
                <w:sz w:val="15"/>
                <w:szCs w:val="15"/>
              </w:rPr>
            </w:pPr>
            <w:r>
              <w:rPr>
                <w:rFonts w:ascii="Noto Sans" w:hAnsi="Noto Sans" w:cs="Noto Sans"/>
                <w:sz w:val="15"/>
                <w:szCs w:val="15"/>
              </w:rPr>
              <w:t>Total</w:t>
            </w:r>
          </w:p>
        </w:tc>
        <w:tc>
          <w:tcPr>
            <w:tcW w:w="1417" w:type="dxa"/>
          </w:tcPr>
          <w:p w14:paraId="27526252" w14:textId="77777777" w:rsidR="0094648E" w:rsidRPr="00C37CB8" w:rsidRDefault="0094648E" w:rsidP="00760084">
            <w:pPr>
              <w:jc w:val="center"/>
              <w:rPr>
                <w:rFonts w:ascii="Noto Sans" w:hAnsi="Noto Sans" w:cs="Noto Sans"/>
                <w:sz w:val="15"/>
                <w:szCs w:val="15"/>
              </w:rPr>
            </w:pPr>
          </w:p>
        </w:tc>
      </w:tr>
    </w:tbl>
    <w:p w14:paraId="2C75F906" w14:textId="77777777" w:rsidR="00525C32" w:rsidRPr="00C37CB8" w:rsidRDefault="00525C32" w:rsidP="00525C32">
      <w:pPr>
        <w:jc w:val="both"/>
        <w:rPr>
          <w:rFonts w:ascii="Noto Sans" w:hAnsi="Noto Sans" w:cs="Noto Sans"/>
          <w:sz w:val="18"/>
          <w:szCs w:val="18"/>
        </w:rPr>
      </w:pPr>
    </w:p>
    <w:p w14:paraId="44DF38C4" w14:textId="77777777" w:rsidR="00525C32" w:rsidRPr="00C37CB8" w:rsidRDefault="00525C32" w:rsidP="00525C32">
      <w:pPr>
        <w:jc w:val="both"/>
        <w:rPr>
          <w:rFonts w:ascii="Noto Sans" w:hAnsi="Noto Sans" w:cs="Noto Sans"/>
          <w:sz w:val="18"/>
          <w:szCs w:val="18"/>
        </w:rPr>
      </w:pPr>
    </w:p>
    <w:p w14:paraId="42918C06" w14:textId="77777777" w:rsidR="00525C32" w:rsidRPr="00C37CB8" w:rsidRDefault="00525C32" w:rsidP="00525C32">
      <w:pPr>
        <w:jc w:val="both"/>
        <w:rPr>
          <w:rFonts w:ascii="Noto Sans" w:hAnsi="Noto Sans" w:cs="Noto Sans"/>
          <w:sz w:val="18"/>
          <w:szCs w:val="18"/>
        </w:rPr>
      </w:pPr>
    </w:p>
    <w:p w14:paraId="64B58D55" w14:textId="77777777" w:rsidR="00525C32" w:rsidRDefault="00525C32" w:rsidP="00525C32">
      <w:pPr>
        <w:jc w:val="both"/>
        <w:rPr>
          <w:rFonts w:ascii="Noto Sans" w:hAnsi="Noto Sans" w:cs="Noto Sans"/>
          <w:sz w:val="18"/>
          <w:szCs w:val="18"/>
        </w:rPr>
      </w:pPr>
      <w:r w:rsidRPr="70A9432D">
        <w:rPr>
          <w:rFonts w:ascii="Noto Sans" w:hAnsi="Noto Sans" w:cs="Noto Sans"/>
          <w:sz w:val="18"/>
          <w:szCs w:val="18"/>
        </w:rPr>
        <w:t xml:space="preserve">La propuesta económica deberá presentarse en papel membretado de </w:t>
      </w:r>
      <w:r w:rsidRPr="70A9432D">
        <w:rPr>
          <w:rFonts w:ascii="Noto Sans" w:hAnsi="Noto Sans" w:cs="Noto Sans"/>
          <w:b/>
          <w:bCs/>
          <w:sz w:val="18"/>
          <w:szCs w:val="18"/>
        </w:rPr>
        <w:t>“LOS COTIZANTES”</w:t>
      </w:r>
      <w:r w:rsidRPr="70A9432D">
        <w:rPr>
          <w:rFonts w:ascii="Noto Sans" w:hAnsi="Noto Sans" w:cs="Noto Sans"/>
          <w:sz w:val="18"/>
          <w:szCs w:val="18"/>
        </w:rPr>
        <w:t>, sin tachaduras ni enmendaduras, debidamente firmada por el representante legal, apoderado legal o persona facultada para ello, conforme al formato previsto para tal efecto.</w:t>
      </w:r>
    </w:p>
    <w:p w14:paraId="23FBD6D7" w14:textId="77777777" w:rsidR="00525C32" w:rsidRDefault="00525C32" w:rsidP="00525C32">
      <w:pPr>
        <w:jc w:val="both"/>
        <w:rPr>
          <w:rFonts w:ascii="Noto Sans" w:hAnsi="Noto Sans" w:cs="Noto Sans"/>
          <w:sz w:val="18"/>
          <w:szCs w:val="18"/>
        </w:rPr>
      </w:pPr>
    </w:p>
    <w:p w14:paraId="0F6DAB3C" w14:textId="77777777" w:rsidR="00525C32" w:rsidRPr="00C37CB8" w:rsidRDefault="00525C32" w:rsidP="00525C32">
      <w:pPr>
        <w:jc w:val="both"/>
        <w:rPr>
          <w:rFonts w:ascii="Noto Sans" w:hAnsi="Noto Sans" w:cs="Noto Sans"/>
          <w:sz w:val="18"/>
          <w:szCs w:val="18"/>
        </w:rPr>
      </w:pPr>
    </w:p>
    <w:p w14:paraId="7D4EC7F4" w14:textId="77777777" w:rsidR="00525C32" w:rsidRPr="00C37CB8" w:rsidRDefault="00525C32" w:rsidP="00525C32">
      <w:pPr>
        <w:jc w:val="both"/>
        <w:rPr>
          <w:rFonts w:ascii="Noto Sans" w:hAnsi="Noto Sans" w:cs="Noto Sans"/>
          <w:sz w:val="20"/>
          <w:szCs w:val="20"/>
        </w:rPr>
      </w:pPr>
    </w:p>
    <w:p w14:paraId="5259CD75" w14:textId="77777777" w:rsidR="00525C32" w:rsidRPr="00C37CB8" w:rsidRDefault="00525C32" w:rsidP="00525C32">
      <w:pPr>
        <w:jc w:val="both"/>
        <w:rPr>
          <w:rFonts w:ascii="Noto Sans" w:hAnsi="Noto Sans" w:cs="Noto Sans"/>
          <w:sz w:val="18"/>
          <w:szCs w:val="18"/>
        </w:rPr>
      </w:pPr>
      <w:r w:rsidRPr="00C37CB8">
        <w:rPr>
          <w:rFonts w:ascii="Noto Sans" w:hAnsi="Noto Sans" w:cs="Noto Sans"/>
          <w:sz w:val="18"/>
          <w:szCs w:val="18"/>
        </w:rPr>
        <w:t xml:space="preserve">Asimismo, </w:t>
      </w:r>
      <w:r w:rsidRPr="00C37CB8">
        <w:rPr>
          <w:rFonts w:ascii="Noto Sans" w:hAnsi="Noto Sans" w:cs="Noto Sans"/>
          <w:b/>
          <w:bCs/>
          <w:sz w:val="18"/>
          <w:szCs w:val="18"/>
        </w:rPr>
        <w:t>“LOS COTIZANTES”</w:t>
      </w:r>
      <w:r w:rsidRPr="00C37CB8">
        <w:rPr>
          <w:rFonts w:ascii="Noto Sans" w:hAnsi="Noto Sans" w:cs="Noto Sans"/>
          <w:sz w:val="18"/>
          <w:szCs w:val="18"/>
        </w:rPr>
        <w:t xml:space="preserve"> deberá manifestar</w:t>
      </w:r>
      <w:r>
        <w:rPr>
          <w:rFonts w:ascii="Noto Sans" w:hAnsi="Noto Sans" w:cs="Noto Sans"/>
          <w:sz w:val="18"/>
          <w:szCs w:val="18"/>
        </w:rPr>
        <w:t xml:space="preserve"> y entregar </w:t>
      </w:r>
      <w:r w:rsidRPr="00C37CB8">
        <w:rPr>
          <w:rFonts w:ascii="Noto Sans" w:hAnsi="Noto Sans" w:cs="Noto Sans"/>
          <w:sz w:val="18"/>
          <w:szCs w:val="18"/>
        </w:rPr>
        <w:t>lo siguiente:</w:t>
      </w:r>
    </w:p>
    <w:p w14:paraId="5A2BD80B" w14:textId="77777777" w:rsidR="00525C32" w:rsidRPr="00C37CB8" w:rsidRDefault="00525C32" w:rsidP="00525C32">
      <w:pPr>
        <w:jc w:val="both"/>
        <w:rPr>
          <w:rFonts w:ascii="Noto Sans" w:hAnsi="Noto Sans" w:cs="Noto Sans"/>
          <w:sz w:val="20"/>
          <w:szCs w:val="20"/>
        </w:rPr>
      </w:pPr>
    </w:p>
    <w:p w14:paraId="5F0C1654" w14:textId="213D8787" w:rsidR="00525C32" w:rsidRPr="000966FF" w:rsidRDefault="00525C32" w:rsidP="00525C32">
      <w:pPr>
        <w:numPr>
          <w:ilvl w:val="0"/>
          <w:numId w:val="12"/>
        </w:numPr>
        <w:jc w:val="both"/>
        <w:rPr>
          <w:rFonts w:ascii="Noto Sans" w:hAnsi="Noto Sans" w:cs="Noto Sans"/>
          <w:sz w:val="18"/>
          <w:szCs w:val="18"/>
        </w:rPr>
      </w:pPr>
      <w:r w:rsidRPr="00924881">
        <w:rPr>
          <w:rFonts w:ascii="Noto Sans" w:hAnsi="Noto Sans" w:cs="Noto Sans"/>
          <w:sz w:val="18"/>
          <w:szCs w:val="18"/>
        </w:rPr>
        <w:t>Precio unitario</w:t>
      </w:r>
      <w:r w:rsidR="006015CD">
        <w:rPr>
          <w:rFonts w:ascii="Noto Sans" w:hAnsi="Noto Sans" w:cs="Noto Sans"/>
          <w:sz w:val="18"/>
          <w:szCs w:val="18"/>
        </w:rPr>
        <w:t xml:space="preserve">, e incluir el </w:t>
      </w:r>
      <w:r>
        <w:rPr>
          <w:rFonts w:ascii="Noto Sans" w:hAnsi="Noto Sans" w:cs="Noto Sans"/>
          <w:sz w:val="18"/>
          <w:szCs w:val="18"/>
        </w:rPr>
        <w:t>I</w:t>
      </w:r>
      <w:r w:rsidR="0094648E">
        <w:rPr>
          <w:rFonts w:ascii="Noto Sans" w:hAnsi="Noto Sans" w:cs="Noto Sans"/>
          <w:sz w:val="18"/>
          <w:szCs w:val="18"/>
        </w:rPr>
        <w:t>.</w:t>
      </w:r>
      <w:r>
        <w:rPr>
          <w:rFonts w:ascii="Noto Sans" w:hAnsi="Noto Sans" w:cs="Noto Sans"/>
          <w:sz w:val="18"/>
          <w:szCs w:val="18"/>
        </w:rPr>
        <w:t>V</w:t>
      </w:r>
      <w:r w:rsidR="0094648E">
        <w:rPr>
          <w:rFonts w:ascii="Noto Sans" w:hAnsi="Noto Sans" w:cs="Noto Sans"/>
          <w:sz w:val="18"/>
          <w:szCs w:val="18"/>
        </w:rPr>
        <w:t>.</w:t>
      </w:r>
      <w:r>
        <w:rPr>
          <w:rFonts w:ascii="Noto Sans" w:hAnsi="Noto Sans" w:cs="Noto Sans"/>
          <w:sz w:val="18"/>
          <w:szCs w:val="18"/>
        </w:rPr>
        <w:t>A</w:t>
      </w:r>
      <w:r w:rsidR="0094648E">
        <w:rPr>
          <w:rFonts w:ascii="Noto Sans" w:hAnsi="Noto Sans" w:cs="Noto Sans"/>
          <w:sz w:val="18"/>
          <w:szCs w:val="18"/>
        </w:rPr>
        <w:t>.</w:t>
      </w:r>
    </w:p>
    <w:p w14:paraId="6DC189C7" w14:textId="6BCE9FC5" w:rsidR="00525C32" w:rsidRPr="00C37CB8" w:rsidRDefault="00525C32" w:rsidP="00525C32">
      <w:pPr>
        <w:numPr>
          <w:ilvl w:val="0"/>
          <w:numId w:val="12"/>
        </w:numPr>
        <w:jc w:val="both"/>
        <w:rPr>
          <w:rFonts w:ascii="Noto Sans" w:hAnsi="Noto Sans" w:cs="Noto Sans"/>
          <w:sz w:val="18"/>
          <w:szCs w:val="18"/>
        </w:rPr>
      </w:pPr>
      <w:r w:rsidRPr="00C37CB8">
        <w:rPr>
          <w:rFonts w:ascii="Noto Sans" w:hAnsi="Noto Sans" w:cs="Noto Sans"/>
          <w:sz w:val="18"/>
          <w:szCs w:val="18"/>
        </w:rPr>
        <w:t>Plazo de prestación de</w:t>
      </w:r>
      <w:r w:rsidR="00E914C1">
        <w:rPr>
          <w:rFonts w:ascii="Noto Sans" w:hAnsi="Noto Sans" w:cs="Noto Sans"/>
          <w:sz w:val="18"/>
          <w:szCs w:val="18"/>
        </w:rPr>
        <w:t>l servicio,</w:t>
      </w:r>
      <w:r w:rsidRPr="00C37CB8">
        <w:rPr>
          <w:rFonts w:ascii="Noto Sans" w:hAnsi="Noto Sans" w:cs="Noto Sans"/>
          <w:sz w:val="18"/>
          <w:szCs w:val="18"/>
        </w:rPr>
        <w:t xml:space="preserve"> conforme a lo solicitado en el ANEXO TÉCNICO.</w:t>
      </w:r>
    </w:p>
    <w:p w14:paraId="34CF7B66" w14:textId="77777777" w:rsidR="00525C32" w:rsidRDefault="00525C32" w:rsidP="00525C32">
      <w:pPr>
        <w:numPr>
          <w:ilvl w:val="0"/>
          <w:numId w:val="12"/>
        </w:numPr>
        <w:jc w:val="both"/>
        <w:rPr>
          <w:rFonts w:ascii="Noto Sans" w:hAnsi="Noto Sans" w:cs="Noto Sans"/>
          <w:sz w:val="18"/>
          <w:szCs w:val="18"/>
        </w:rPr>
      </w:pPr>
      <w:r w:rsidRPr="00206AD3">
        <w:rPr>
          <w:rFonts w:ascii="Noto Sans" w:hAnsi="Noto Sans" w:cs="Noto Sans"/>
          <w:sz w:val="18"/>
          <w:szCs w:val="18"/>
        </w:rPr>
        <w:t>Condiciones de pago: Conforme al artículo 73 de la Ley de Adquisiciones, la fecha de pago al proveedor será de un máximo de 17 días hábiles. Este plazo se contará a partir del envío y la verificación de la factura a través de la Plataforma, siempre y cuando el servicio haya sido entregado según las condiciones del contrato.</w:t>
      </w:r>
    </w:p>
    <w:p w14:paraId="16BDC54F" w14:textId="763C4E48" w:rsidR="00525C32" w:rsidRPr="00C37CB8" w:rsidRDefault="00525C32" w:rsidP="00525C32">
      <w:pPr>
        <w:numPr>
          <w:ilvl w:val="0"/>
          <w:numId w:val="12"/>
        </w:numPr>
        <w:jc w:val="both"/>
        <w:rPr>
          <w:rFonts w:ascii="Noto Sans" w:hAnsi="Noto Sans" w:cs="Noto Sans"/>
          <w:sz w:val="18"/>
          <w:szCs w:val="18"/>
        </w:rPr>
      </w:pPr>
      <w:r w:rsidRPr="00C37CB8">
        <w:rPr>
          <w:rFonts w:ascii="Noto Sans" w:hAnsi="Noto Sans" w:cs="Noto Sans"/>
          <w:sz w:val="18"/>
          <w:szCs w:val="18"/>
        </w:rPr>
        <w:t>Los precios unitarios serán fijos durante toda la vigencia de la prestación de</w:t>
      </w:r>
      <w:r w:rsidR="00E914C1">
        <w:rPr>
          <w:rFonts w:ascii="Noto Sans" w:hAnsi="Noto Sans" w:cs="Noto Sans"/>
          <w:sz w:val="18"/>
          <w:szCs w:val="18"/>
        </w:rPr>
        <w:t>l servicio.</w:t>
      </w:r>
    </w:p>
    <w:p w14:paraId="09472598" w14:textId="77777777" w:rsidR="00525C32" w:rsidRPr="00C37CB8" w:rsidRDefault="00525C32" w:rsidP="00525C32">
      <w:pPr>
        <w:numPr>
          <w:ilvl w:val="0"/>
          <w:numId w:val="12"/>
        </w:numPr>
        <w:jc w:val="both"/>
        <w:rPr>
          <w:rFonts w:ascii="Noto Sans" w:hAnsi="Noto Sans" w:cs="Noto Sans"/>
          <w:sz w:val="18"/>
          <w:szCs w:val="18"/>
        </w:rPr>
      </w:pPr>
      <w:r w:rsidRPr="00C37CB8">
        <w:rPr>
          <w:rFonts w:ascii="Noto Sans" w:hAnsi="Noto Sans" w:cs="Noto Sans"/>
          <w:sz w:val="18"/>
          <w:szCs w:val="18"/>
        </w:rPr>
        <w:t>La moneda en que se cotice deberá ser en pesos mexicanos.</w:t>
      </w:r>
    </w:p>
    <w:p w14:paraId="0979ED0C" w14:textId="77777777" w:rsidR="00525C32" w:rsidRDefault="00525C32" w:rsidP="00525C32">
      <w:pPr>
        <w:numPr>
          <w:ilvl w:val="0"/>
          <w:numId w:val="12"/>
        </w:numPr>
        <w:jc w:val="both"/>
        <w:rPr>
          <w:rFonts w:ascii="Noto Sans" w:hAnsi="Noto Sans" w:cs="Noto Sans"/>
          <w:sz w:val="18"/>
          <w:szCs w:val="18"/>
        </w:rPr>
      </w:pPr>
      <w:r w:rsidRPr="00C37CB8">
        <w:rPr>
          <w:rFonts w:ascii="Noto Sans" w:hAnsi="Noto Sans" w:cs="Noto Sans"/>
          <w:sz w:val="18"/>
          <w:szCs w:val="18"/>
        </w:rPr>
        <w:t>No se otorgará anticipos.</w:t>
      </w:r>
    </w:p>
    <w:p w14:paraId="25879B03" w14:textId="77777777" w:rsidR="00525C32" w:rsidRDefault="00525C32" w:rsidP="00525C32">
      <w:pPr>
        <w:numPr>
          <w:ilvl w:val="0"/>
          <w:numId w:val="12"/>
        </w:numPr>
        <w:jc w:val="both"/>
        <w:rPr>
          <w:rFonts w:ascii="Noto Sans" w:hAnsi="Noto Sans" w:cs="Noto Sans"/>
          <w:sz w:val="18"/>
          <w:szCs w:val="18"/>
        </w:rPr>
      </w:pPr>
      <w:r w:rsidRPr="00053668">
        <w:rPr>
          <w:rFonts w:ascii="Noto Sans" w:hAnsi="Noto Sans" w:cs="Noto Sans"/>
          <w:sz w:val="18"/>
          <w:szCs w:val="18"/>
        </w:rPr>
        <w:t>Currículum de la aseguradora.</w:t>
      </w:r>
    </w:p>
    <w:p w14:paraId="5E5277A9" w14:textId="77777777" w:rsidR="00525C32" w:rsidRPr="00053668" w:rsidRDefault="00525C32" w:rsidP="00525C32">
      <w:pPr>
        <w:numPr>
          <w:ilvl w:val="0"/>
          <w:numId w:val="12"/>
        </w:numPr>
        <w:jc w:val="both"/>
        <w:rPr>
          <w:rFonts w:ascii="Noto Sans" w:hAnsi="Noto Sans" w:cs="Noto Sans"/>
          <w:sz w:val="18"/>
          <w:szCs w:val="18"/>
        </w:rPr>
      </w:pPr>
      <w:r w:rsidRPr="00053668">
        <w:rPr>
          <w:rFonts w:ascii="Noto Sans" w:hAnsi="Noto Sans" w:cs="Noto Sans"/>
          <w:sz w:val="18"/>
          <w:szCs w:val="18"/>
        </w:rPr>
        <w:t>Constancia de situación fiscal actualizada (que muestre la actividad económica).</w:t>
      </w:r>
    </w:p>
    <w:p w14:paraId="1CC589BB" w14:textId="77777777" w:rsidR="00525C32" w:rsidRPr="00C37CB8" w:rsidRDefault="00525C32" w:rsidP="00525C32">
      <w:pPr>
        <w:jc w:val="both"/>
        <w:rPr>
          <w:rFonts w:ascii="Noto Sans" w:hAnsi="Noto Sans" w:cs="Noto Sans"/>
          <w:sz w:val="18"/>
          <w:szCs w:val="18"/>
        </w:rPr>
      </w:pPr>
    </w:p>
    <w:p w14:paraId="61417DA9" w14:textId="77777777" w:rsidR="00525C32" w:rsidRDefault="00525C32" w:rsidP="00525C32">
      <w:pPr>
        <w:tabs>
          <w:tab w:val="left" w:pos="2415"/>
        </w:tabs>
      </w:pPr>
    </w:p>
    <w:p w14:paraId="4F5114D5" w14:textId="77777777" w:rsidR="004C1769" w:rsidRPr="00BC68F7" w:rsidRDefault="004C1769" w:rsidP="00525C32">
      <w:pPr>
        <w:tabs>
          <w:tab w:val="left" w:pos="2415"/>
        </w:tabs>
      </w:pPr>
    </w:p>
    <w:sectPr w:rsidR="004C1769" w:rsidRPr="00BC68F7" w:rsidSect="002968B5">
      <w:headerReference w:type="even" r:id="rId9"/>
      <w:headerReference w:type="default" r:id="rId10"/>
      <w:footerReference w:type="even" r:id="rId11"/>
      <w:footerReference w:type="default" r:id="rId12"/>
      <w:pgSz w:w="12240" w:h="15840"/>
      <w:pgMar w:top="2341" w:right="1701" w:bottom="226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27688" w14:textId="77777777" w:rsidR="002B4DDB" w:rsidRDefault="002B4DDB" w:rsidP="00A73D65">
      <w:r>
        <w:separator/>
      </w:r>
    </w:p>
  </w:endnote>
  <w:endnote w:type="continuationSeparator" w:id="0">
    <w:p w14:paraId="10631149" w14:textId="77777777" w:rsidR="002B4DDB" w:rsidRDefault="002B4DDB"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Roman">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Patria">
    <w:altName w:val="Calibri"/>
    <w:panose1 w:val="00000000000000000000"/>
    <w:charset w:val="00"/>
    <w:family w:val="modern"/>
    <w:notTrueType/>
    <w:pitch w:val="variable"/>
    <w:sig w:usb0="80000087" w:usb1="00000042" w:usb2="00000000" w:usb3="00000000" w:csb0="00000003" w:csb1="00000000"/>
  </w:font>
  <w:font w:name="Montserrat Medium">
    <w:panose1 w:val="00000600000000000000"/>
    <w:charset w:val="00"/>
    <w:family w:val="auto"/>
    <w:pitch w:val="variable"/>
    <w:sig w:usb0="2000020F" w:usb1="00000003" w:usb2="00000000" w:usb3="00000000" w:csb0="00000197" w:csb1="00000000"/>
  </w:font>
  <w:font w:name="Noto Sans">
    <w:altName w:val="Noto Sans"/>
    <w:charset w:val="00"/>
    <w:family w:val="swiss"/>
    <w:pitch w:val="variable"/>
    <w:sig w:usb0="E00082FF" w:usb1="400078FF" w:usb2="00000021" w:usb3="00000000" w:csb0="0000019F" w:csb1="00000000"/>
  </w:font>
  <w:font w:name="Montserrat">
    <w:panose1 w:val="00000500000000000000"/>
    <w:charset w:val="00"/>
    <w:family w:val="auto"/>
    <w:pitch w:val="variable"/>
    <w:sig w:usb0="2000020F" w:usb1="00000003" w:usb2="00000000" w:usb3="00000000" w:csb0="00000197" w:csb1="00000000"/>
  </w:font>
  <w:font w:name="Noto Sans SemiBold">
    <w:altName w:val="Calibri"/>
    <w:charset w:val="00"/>
    <w:family w:val="swiss"/>
    <w:pitch w:val="variable"/>
    <w:sig w:usb0="E00002FF" w:usb1="4000201F" w:usb2="08000029" w:usb3="00000000" w:csb0="0000019F" w:csb1="00000000"/>
  </w:font>
  <w:font w:name="Noto Sans Medium">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8361" w14:textId="68BFEB3B" w:rsidR="00FD1854" w:rsidRDefault="00B942FB">
    <w:pPr>
      <w:pStyle w:val="Piedepgina"/>
    </w:pPr>
    <w:r>
      <w:rPr>
        <w:noProof/>
      </w:rPr>
      <mc:AlternateContent>
        <mc:Choice Requires="wps">
          <w:drawing>
            <wp:anchor distT="0" distB="0" distL="114300" distR="114300" simplePos="0" relativeHeight="251671552" behindDoc="0" locked="0" layoutInCell="1" allowOverlap="1" wp14:anchorId="25B0263B" wp14:editId="38F71C3C">
              <wp:simplePos x="0" y="0"/>
              <wp:positionH relativeFrom="column">
                <wp:posOffset>1226917</wp:posOffset>
              </wp:positionH>
              <wp:positionV relativeFrom="paragraph">
                <wp:posOffset>-416689</wp:posOffset>
              </wp:positionV>
              <wp:extent cx="5075339" cy="213432"/>
              <wp:effectExtent l="0" t="0" r="0" b="0"/>
              <wp:wrapNone/>
              <wp:docPr id="517312833"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263B" id="_x0000_t202" coordsize="21600,21600" o:spt="202" path="m,l,21600r21600,l21600,xe">
              <v:stroke joinstyle="miter"/>
              <v:path gradientshapeok="t" o:connecttype="rect"/>
            </v:shapetype>
            <v:shape id="Cuadro de texto 3" o:spid="_x0000_s1026" type="#_x0000_t202" style="position:absolute;margin-left:96.6pt;margin-top:-32.8pt;width:399.65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" filled="f" stroked="f" strokeweight=".5pt">
              <v:textbo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43A9" w14:textId="684CB5BD" w:rsidR="00A63D3E" w:rsidRDefault="00353659">
    <w:pPr>
      <w:pStyle w:val="Piedepgina"/>
    </w:pPr>
    <w:r>
      <w:rPr>
        <w:noProof/>
      </w:rPr>
      <mc:AlternateContent>
        <mc:Choice Requires="wps">
          <w:drawing>
            <wp:anchor distT="0" distB="0" distL="114300" distR="114300" simplePos="0" relativeHeight="251673600" behindDoc="0" locked="0" layoutInCell="1" allowOverlap="1" wp14:anchorId="4E9E4F76" wp14:editId="70F09BA7">
              <wp:simplePos x="0" y="0"/>
              <wp:positionH relativeFrom="column">
                <wp:posOffset>5015865</wp:posOffset>
              </wp:positionH>
              <wp:positionV relativeFrom="paragraph">
                <wp:posOffset>-126365</wp:posOffset>
              </wp:positionV>
              <wp:extent cx="1233805" cy="265430"/>
              <wp:effectExtent l="0" t="0" r="0" b="1270"/>
              <wp:wrapNone/>
              <wp:docPr id="987547968" name="Cuadro de texto 629216108"/>
              <wp:cNvGraphicFramePr/>
              <a:graphic xmlns:a="http://schemas.openxmlformats.org/drawingml/2006/main">
                <a:graphicData uri="http://schemas.microsoft.com/office/word/2010/wordprocessingShape">
                  <wps:wsp>
                    <wps:cNvSpPr txBox="1"/>
                    <wps:spPr>
                      <a:xfrm>
                        <a:off x="0" y="0"/>
                        <a:ext cx="1233805" cy="265430"/>
                      </a:xfrm>
                      <a:prstGeom prst="rect">
                        <a:avLst/>
                      </a:prstGeom>
                      <a:noFill/>
                      <a:ln>
                        <a:noFill/>
                      </a:ln>
                      <a:effectLst/>
                      <a:extLst>
                        <a:ext uri="{C572A759-6A51-4108-AA02-DFA0A04FC94B}">
                          <ma14:wrappingTextBoxFlag xmlns:arto="http://schemas.microsoft.com/office/word/2006/arto"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9E4F76" id="_x0000_t202" coordsize="21600,21600" o:spt="202" path="m,l,21600r21600,l21600,xe">
              <v:stroke joinstyle="miter"/>
              <v:path gradientshapeok="t" o:connecttype="rect"/>
            </v:shapetype>
            <v:shape id="Cuadro de texto 629216108" o:spid="_x0000_s1027" type="#_x0000_t202" style="position:absolute;margin-left:394.95pt;margin-top:-9.95pt;width:97.15pt;height:20.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" filled="f" stroked="f">
              <v:textbo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v:textbox>
            </v:shape>
          </w:pict>
        </mc:Fallback>
      </mc:AlternateContent>
    </w:r>
    <w:r w:rsidR="00A63D3E">
      <w:rPr>
        <w:noProof/>
      </w:rPr>
      <mc:AlternateContent>
        <mc:Choice Requires="wps">
          <w:drawing>
            <wp:anchor distT="0" distB="0" distL="114300" distR="114300" simplePos="0" relativeHeight="251667456" behindDoc="0" locked="0" layoutInCell="1" allowOverlap="1" wp14:anchorId="3D477591" wp14:editId="36FE1624">
              <wp:simplePos x="0" y="0"/>
              <wp:positionH relativeFrom="column">
                <wp:posOffset>1142446</wp:posOffset>
              </wp:positionH>
              <wp:positionV relativeFrom="paragraph">
                <wp:posOffset>-459105</wp:posOffset>
              </wp:positionV>
              <wp:extent cx="5075339" cy="213432"/>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77591" id="_x0000_s1028" type="#_x0000_t202" style="position:absolute;margin-left:89.95pt;margin-top:-36.15pt;width:399.65pt;height: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3tvGwIAADM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" filled="f" stroked="f" strokeweight=".5pt">
              <v:textbo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37A72" w14:textId="77777777" w:rsidR="002B4DDB" w:rsidRDefault="002B4DDB" w:rsidP="00A73D65">
      <w:r>
        <w:separator/>
      </w:r>
    </w:p>
  </w:footnote>
  <w:footnote w:type="continuationSeparator" w:id="0">
    <w:p w14:paraId="769622EA" w14:textId="77777777" w:rsidR="002B4DDB" w:rsidRDefault="002B4DDB"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0B2E" w14:textId="47A349EC" w:rsidR="003F49A8" w:rsidRDefault="009C602F">
    <w:pPr>
      <w:pStyle w:val="Encabezado"/>
    </w:pPr>
    <w:r>
      <w:rPr>
        <w:noProof/>
      </w:rPr>
      <w:drawing>
        <wp:anchor distT="0" distB="0" distL="114300" distR="114300" simplePos="0" relativeHeight="251669504" behindDoc="1" locked="0" layoutInCell="1" allowOverlap="1" wp14:anchorId="5E57AAD0" wp14:editId="4EBB7E3C">
          <wp:simplePos x="0" y="0"/>
          <wp:positionH relativeFrom="column">
            <wp:posOffset>-1091710</wp:posOffset>
          </wp:positionH>
          <wp:positionV relativeFrom="paragraph">
            <wp:posOffset>-449579</wp:posOffset>
          </wp:positionV>
          <wp:extent cx="7800031" cy="10094157"/>
          <wp:effectExtent l="0" t="0" r="0" b="254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1" cy="100941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E4C682F" w:rsidR="00A73D65" w:rsidRPr="00B67AB0" w:rsidRDefault="00213814" w:rsidP="00B67AB0">
    <w:pPr>
      <w:pStyle w:val="Encabezado"/>
    </w:pPr>
    <w:r>
      <w:rPr>
        <w:noProof/>
      </w:rPr>
      <w:drawing>
        <wp:anchor distT="0" distB="0" distL="114300" distR="114300" simplePos="0" relativeHeight="251675648" behindDoc="1" locked="0" layoutInCell="1" allowOverlap="1" wp14:anchorId="1445B562" wp14:editId="32F8FA84">
          <wp:simplePos x="0" y="0"/>
          <wp:positionH relativeFrom="page">
            <wp:posOffset>13335</wp:posOffset>
          </wp:positionH>
          <wp:positionV relativeFrom="paragraph">
            <wp:posOffset>-448310</wp:posOffset>
          </wp:positionV>
          <wp:extent cx="7800030" cy="10094156"/>
          <wp:effectExtent l="0" t="0" r="0" b="254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206C"/>
    <w:multiLevelType w:val="hybridMultilevel"/>
    <w:tmpl w:val="911EA5F6"/>
    <w:lvl w:ilvl="0" w:tplc="6514206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8A1F70"/>
    <w:multiLevelType w:val="hybridMultilevel"/>
    <w:tmpl w:val="6C6835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12F0CCF"/>
    <w:multiLevelType w:val="multilevel"/>
    <w:tmpl w:val="3D844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B9F7C63"/>
    <w:multiLevelType w:val="multilevel"/>
    <w:tmpl w:val="429CE192"/>
    <w:lvl w:ilvl="0">
      <w:start w:val="1"/>
      <w:numFmt w:val="lowerLetter"/>
      <w:pStyle w:val="Listaconvietas"/>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15:restartNumberingAfterBreak="0">
    <w:nsid w:val="4BBA6FD8"/>
    <w:multiLevelType w:val="multilevel"/>
    <w:tmpl w:val="1F94E3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D6153F3"/>
    <w:multiLevelType w:val="hybridMultilevel"/>
    <w:tmpl w:val="908A83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F3018BB"/>
    <w:multiLevelType w:val="multilevel"/>
    <w:tmpl w:val="FF76FA1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7A6EA1"/>
    <w:multiLevelType w:val="multilevel"/>
    <w:tmpl w:val="B15CC2D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DE46B64"/>
    <w:multiLevelType w:val="hybridMultilevel"/>
    <w:tmpl w:val="EF507C64"/>
    <w:lvl w:ilvl="0" w:tplc="81C2979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89011677">
    <w:abstractNumId w:val="7"/>
  </w:num>
  <w:num w:numId="2" w16cid:durableId="1440953060">
    <w:abstractNumId w:val="3"/>
  </w:num>
  <w:num w:numId="3" w16cid:durableId="589197029">
    <w:abstractNumId w:val="6"/>
  </w:num>
  <w:num w:numId="4" w16cid:durableId="1623536091">
    <w:abstractNumId w:val="9"/>
  </w:num>
  <w:num w:numId="5" w16cid:durableId="2046634576">
    <w:abstractNumId w:val="2"/>
  </w:num>
  <w:num w:numId="6" w16cid:durableId="994526734">
    <w:abstractNumId w:val="10"/>
  </w:num>
  <w:num w:numId="7" w16cid:durableId="1889341514">
    <w:abstractNumId w:val="5"/>
  </w:num>
  <w:num w:numId="8" w16cid:durableId="429787179">
    <w:abstractNumId w:val="0"/>
  </w:num>
  <w:num w:numId="9" w16cid:durableId="1422411153">
    <w:abstractNumId w:val="11"/>
  </w:num>
  <w:num w:numId="10" w16cid:durableId="46689805">
    <w:abstractNumId w:val="4"/>
  </w:num>
  <w:num w:numId="11" w16cid:durableId="839854345">
    <w:abstractNumId w:val="8"/>
  </w:num>
  <w:num w:numId="12" w16cid:durableId="9453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6269"/>
    <w:rsid w:val="00007C78"/>
    <w:rsid w:val="00023AA0"/>
    <w:rsid w:val="00023AD8"/>
    <w:rsid w:val="000275C2"/>
    <w:rsid w:val="00036662"/>
    <w:rsid w:val="00066570"/>
    <w:rsid w:val="000807CB"/>
    <w:rsid w:val="000A5D0B"/>
    <w:rsid w:val="000E7ECF"/>
    <w:rsid w:val="000F06E1"/>
    <w:rsid w:val="0010241C"/>
    <w:rsid w:val="00110326"/>
    <w:rsid w:val="001228DB"/>
    <w:rsid w:val="00125C06"/>
    <w:rsid w:val="00141460"/>
    <w:rsid w:val="00156A3E"/>
    <w:rsid w:val="00161740"/>
    <w:rsid w:val="00171440"/>
    <w:rsid w:val="00171BB2"/>
    <w:rsid w:val="00173C8F"/>
    <w:rsid w:val="0017615F"/>
    <w:rsid w:val="00180A38"/>
    <w:rsid w:val="00184325"/>
    <w:rsid w:val="00184EF4"/>
    <w:rsid w:val="00195A35"/>
    <w:rsid w:val="00197CCD"/>
    <w:rsid w:val="001A64F4"/>
    <w:rsid w:val="001B1841"/>
    <w:rsid w:val="001B45D5"/>
    <w:rsid w:val="001D5D88"/>
    <w:rsid w:val="001D72E0"/>
    <w:rsid w:val="00213814"/>
    <w:rsid w:val="00216AD6"/>
    <w:rsid w:val="00225565"/>
    <w:rsid w:val="0022681C"/>
    <w:rsid w:val="0022753F"/>
    <w:rsid w:val="002346F9"/>
    <w:rsid w:val="00241DA5"/>
    <w:rsid w:val="00256B1D"/>
    <w:rsid w:val="00261F41"/>
    <w:rsid w:val="002739FF"/>
    <w:rsid w:val="00285350"/>
    <w:rsid w:val="002871E1"/>
    <w:rsid w:val="00290CB0"/>
    <w:rsid w:val="0029542D"/>
    <w:rsid w:val="002960C2"/>
    <w:rsid w:val="002968B5"/>
    <w:rsid w:val="002A1234"/>
    <w:rsid w:val="002A1C42"/>
    <w:rsid w:val="002A2E7B"/>
    <w:rsid w:val="002B4DDB"/>
    <w:rsid w:val="002C293A"/>
    <w:rsid w:val="002D0033"/>
    <w:rsid w:val="002D3BC1"/>
    <w:rsid w:val="002D60F5"/>
    <w:rsid w:val="002E2142"/>
    <w:rsid w:val="002E4CE4"/>
    <w:rsid w:val="002F490B"/>
    <w:rsid w:val="002F7D03"/>
    <w:rsid w:val="0030476A"/>
    <w:rsid w:val="00304CCF"/>
    <w:rsid w:val="00315BF6"/>
    <w:rsid w:val="00353659"/>
    <w:rsid w:val="00363222"/>
    <w:rsid w:val="00370465"/>
    <w:rsid w:val="003800D4"/>
    <w:rsid w:val="00387A1C"/>
    <w:rsid w:val="00394D1A"/>
    <w:rsid w:val="003A40C5"/>
    <w:rsid w:val="003B6BE4"/>
    <w:rsid w:val="003C1864"/>
    <w:rsid w:val="003D2411"/>
    <w:rsid w:val="003D416E"/>
    <w:rsid w:val="003E0A97"/>
    <w:rsid w:val="003E1335"/>
    <w:rsid w:val="003F49A8"/>
    <w:rsid w:val="00402A23"/>
    <w:rsid w:val="004067C8"/>
    <w:rsid w:val="00413070"/>
    <w:rsid w:val="004333FA"/>
    <w:rsid w:val="00454479"/>
    <w:rsid w:val="00477F45"/>
    <w:rsid w:val="00483507"/>
    <w:rsid w:val="00497490"/>
    <w:rsid w:val="004A4C4E"/>
    <w:rsid w:val="004C1769"/>
    <w:rsid w:val="004D146C"/>
    <w:rsid w:val="004D4BF4"/>
    <w:rsid w:val="004E588B"/>
    <w:rsid w:val="005015C3"/>
    <w:rsid w:val="00512894"/>
    <w:rsid w:val="0052032B"/>
    <w:rsid w:val="00525C32"/>
    <w:rsid w:val="00537CCF"/>
    <w:rsid w:val="005449F7"/>
    <w:rsid w:val="00545B82"/>
    <w:rsid w:val="005655D9"/>
    <w:rsid w:val="005A2114"/>
    <w:rsid w:val="005A2AD6"/>
    <w:rsid w:val="005B516B"/>
    <w:rsid w:val="005B774B"/>
    <w:rsid w:val="005C1A7C"/>
    <w:rsid w:val="005C608F"/>
    <w:rsid w:val="005D14D4"/>
    <w:rsid w:val="005D35E6"/>
    <w:rsid w:val="005F066F"/>
    <w:rsid w:val="005F3347"/>
    <w:rsid w:val="006015CD"/>
    <w:rsid w:val="00604222"/>
    <w:rsid w:val="00604DC8"/>
    <w:rsid w:val="0061211B"/>
    <w:rsid w:val="00626EE3"/>
    <w:rsid w:val="006276CB"/>
    <w:rsid w:val="00631824"/>
    <w:rsid w:val="006322C1"/>
    <w:rsid w:val="00652CCC"/>
    <w:rsid w:val="00654008"/>
    <w:rsid w:val="00660B85"/>
    <w:rsid w:val="00681882"/>
    <w:rsid w:val="006A65E1"/>
    <w:rsid w:val="006B0722"/>
    <w:rsid w:val="006C0425"/>
    <w:rsid w:val="006C3B4E"/>
    <w:rsid w:val="006C4D8D"/>
    <w:rsid w:val="006D50BF"/>
    <w:rsid w:val="00701466"/>
    <w:rsid w:val="00701934"/>
    <w:rsid w:val="00714C0D"/>
    <w:rsid w:val="00720A42"/>
    <w:rsid w:val="00720EB7"/>
    <w:rsid w:val="00737F08"/>
    <w:rsid w:val="007421E3"/>
    <w:rsid w:val="007423BB"/>
    <w:rsid w:val="007738F7"/>
    <w:rsid w:val="00777459"/>
    <w:rsid w:val="0078195E"/>
    <w:rsid w:val="00787049"/>
    <w:rsid w:val="007A5AFD"/>
    <w:rsid w:val="007B74AD"/>
    <w:rsid w:val="007C0A8C"/>
    <w:rsid w:val="007C0F9D"/>
    <w:rsid w:val="007C5B91"/>
    <w:rsid w:val="007D716C"/>
    <w:rsid w:val="007D77D1"/>
    <w:rsid w:val="007E4631"/>
    <w:rsid w:val="007E56D9"/>
    <w:rsid w:val="007E5888"/>
    <w:rsid w:val="007F47D7"/>
    <w:rsid w:val="007F69E6"/>
    <w:rsid w:val="00831EE7"/>
    <w:rsid w:val="00834146"/>
    <w:rsid w:val="00844238"/>
    <w:rsid w:val="00847096"/>
    <w:rsid w:val="00857EA2"/>
    <w:rsid w:val="008823E8"/>
    <w:rsid w:val="00883BB0"/>
    <w:rsid w:val="00884701"/>
    <w:rsid w:val="008A772A"/>
    <w:rsid w:val="008B2371"/>
    <w:rsid w:val="008B5D83"/>
    <w:rsid w:val="008C2BFE"/>
    <w:rsid w:val="008C3B1B"/>
    <w:rsid w:val="008D06AB"/>
    <w:rsid w:val="008D479B"/>
    <w:rsid w:val="008F1394"/>
    <w:rsid w:val="00904CC6"/>
    <w:rsid w:val="0090550A"/>
    <w:rsid w:val="009066A7"/>
    <w:rsid w:val="00906978"/>
    <w:rsid w:val="00907626"/>
    <w:rsid w:val="00907F1C"/>
    <w:rsid w:val="00913067"/>
    <w:rsid w:val="0091656B"/>
    <w:rsid w:val="00924881"/>
    <w:rsid w:val="00932C27"/>
    <w:rsid w:val="00937C98"/>
    <w:rsid w:val="00942415"/>
    <w:rsid w:val="0094648E"/>
    <w:rsid w:val="00947DE0"/>
    <w:rsid w:val="009552B8"/>
    <w:rsid w:val="00973FB2"/>
    <w:rsid w:val="00976253"/>
    <w:rsid w:val="00991DCF"/>
    <w:rsid w:val="009B4BAD"/>
    <w:rsid w:val="009C07F4"/>
    <w:rsid w:val="009C12D6"/>
    <w:rsid w:val="009C602F"/>
    <w:rsid w:val="009D1774"/>
    <w:rsid w:val="009E7689"/>
    <w:rsid w:val="009F2BA1"/>
    <w:rsid w:val="00A00B67"/>
    <w:rsid w:val="00A04166"/>
    <w:rsid w:val="00A0555C"/>
    <w:rsid w:val="00A07674"/>
    <w:rsid w:val="00A07ABC"/>
    <w:rsid w:val="00A12416"/>
    <w:rsid w:val="00A301D7"/>
    <w:rsid w:val="00A308A7"/>
    <w:rsid w:val="00A314BF"/>
    <w:rsid w:val="00A3659A"/>
    <w:rsid w:val="00A57FF1"/>
    <w:rsid w:val="00A63D3E"/>
    <w:rsid w:val="00A73D65"/>
    <w:rsid w:val="00A8003E"/>
    <w:rsid w:val="00A8457A"/>
    <w:rsid w:val="00A85F38"/>
    <w:rsid w:val="00A96539"/>
    <w:rsid w:val="00AA10F3"/>
    <w:rsid w:val="00AA3D00"/>
    <w:rsid w:val="00AB125D"/>
    <w:rsid w:val="00AB1C03"/>
    <w:rsid w:val="00AE00B3"/>
    <w:rsid w:val="00AE172C"/>
    <w:rsid w:val="00AE2557"/>
    <w:rsid w:val="00B022B2"/>
    <w:rsid w:val="00B10CF1"/>
    <w:rsid w:val="00B11CF2"/>
    <w:rsid w:val="00B1554A"/>
    <w:rsid w:val="00B21938"/>
    <w:rsid w:val="00B416CF"/>
    <w:rsid w:val="00B4351D"/>
    <w:rsid w:val="00B45A3B"/>
    <w:rsid w:val="00B541BC"/>
    <w:rsid w:val="00B57D1A"/>
    <w:rsid w:val="00B57D25"/>
    <w:rsid w:val="00B636EF"/>
    <w:rsid w:val="00B67AB0"/>
    <w:rsid w:val="00B70207"/>
    <w:rsid w:val="00B71736"/>
    <w:rsid w:val="00B72D65"/>
    <w:rsid w:val="00B75E39"/>
    <w:rsid w:val="00B87C85"/>
    <w:rsid w:val="00B942FB"/>
    <w:rsid w:val="00BA0ECA"/>
    <w:rsid w:val="00BA344C"/>
    <w:rsid w:val="00BA743B"/>
    <w:rsid w:val="00BB21A6"/>
    <w:rsid w:val="00BB2DFF"/>
    <w:rsid w:val="00BB3A24"/>
    <w:rsid w:val="00BC0969"/>
    <w:rsid w:val="00BC1FBC"/>
    <w:rsid w:val="00BC43BD"/>
    <w:rsid w:val="00BC68F7"/>
    <w:rsid w:val="00BD3605"/>
    <w:rsid w:val="00C02E98"/>
    <w:rsid w:val="00C03AC6"/>
    <w:rsid w:val="00C231E3"/>
    <w:rsid w:val="00C23B9E"/>
    <w:rsid w:val="00C279A3"/>
    <w:rsid w:val="00C30849"/>
    <w:rsid w:val="00C3300C"/>
    <w:rsid w:val="00C35201"/>
    <w:rsid w:val="00C465FE"/>
    <w:rsid w:val="00C51F2B"/>
    <w:rsid w:val="00C63457"/>
    <w:rsid w:val="00C67047"/>
    <w:rsid w:val="00C71845"/>
    <w:rsid w:val="00C74AB4"/>
    <w:rsid w:val="00C8723F"/>
    <w:rsid w:val="00C90CED"/>
    <w:rsid w:val="00CA0AB3"/>
    <w:rsid w:val="00CB7D4F"/>
    <w:rsid w:val="00CD05AE"/>
    <w:rsid w:val="00CD3D84"/>
    <w:rsid w:val="00CD5704"/>
    <w:rsid w:val="00CE23CE"/>
    <w:rsid w:val="00CE3B70"/>
    <w:rsid w:val="00CE3E99"/>
    <w:rsid w:val="00D02C94"/>
    <w:rsid w:val="00D05896"/>
    <w:rsid w:val="00D1354D"/>
    <w:rsid w:val="00D40707"/>
    <w:rsid w:val="00D567A8"/>
    <w:rsid w:val="00D64BFA"/>
    <w:rsid w:val="00D8193B"/>
    <w:rsid w:val="00D84E05"/>
    <w:rsid w:val="00D86F23"/>
    <w:rsid w:val="00DA3BB8"/>
    <w:rsid w:val="00DB53A4"/>
    <w:rsid w:val="00DC18FA"/>
    <w:rsid w:val="00DC4339"/>
    <w:rsid w:val="00DC4CF2"/>
    <w:rsid w:val="00DD1823"/>
    <w:rsid w:val="00DE0D44"/>
    <w:rsid w:val="00DF6518"/>
    <w:rsid w:val="00E03B34"/>
    <w:rsid w:val="00E155A4"/>
    <w:rsid w:val="00E22C5B"/>
    <w:rsid w:val="00E44218"/>
    <w:rsid w:val="00E44AC0"/>
    <w:rsid w:val="00E635D8"/>
    <w:rsid w:val="00E70FCA"/>
    <w:rsid w:val="00E77341"/>
    <w:rsid w:val="00E86CC2"/>
    <w:rsid w:val="00E914C1"/>
    <w:rsid w:val="00E93867"/>
    <w:rsid w:val="00EA43D9"/>
    <w:rsid w:val="00EA7EEA"/>
    <w:rsid w:val="00EB407F"/>
    <w:rsid w:val="00EB7672"/>
    <w:rsid w:val="00ED151F"/>
    <w:rsid w:val="00EE053F"/>
    <w:rsid w:val="00EE47A6"/>
    <w:rsid w:val="00EF2C4A"/>
    <w:rsid w:val="00F04E7D"/>
    <w:rsid w:val="00F13A86"/>
    <w:rsid w:val="00F1488A"/>
    <w:rsid w:val="00F20D3A"/>
    <w:rsid w:val="00F24915"/>
    <w:rsid w:val="00F319C7"/>
    <w:rsid w:val="00F3312F"/>
    <w:rsid w:val="00F3652F"/>
    <w:rsid w:val="00F401F9"/>
    <w:rsid w:val="00F4056C"/>
    <w:rsid w:val="00F5393B"/>
    <w:rsid w:val="00F53CFB"/>
    <w:rsid w:val="00F56BF5"/>
    <w:rsid w:val="00F67454"/>
    <w:rsid w:val="00F70A0E"/>
    <w:rsid w:val="00F7154B"/>
    <w:rsid w:val="00F745B2"/>
    <w:rsid w:val="00F765CA"/>
    <w:rsid w:val="00F916B0"/>
    <w:rsid w:val="00F945F2"/>
    <w:rsid w:val="00FA25CC"/>
    <w:rsid w:val="00FA6CE5"/>
    <w:rsid w:val="00FB6BA2"/>
    <w:rsid w:val="00FB71A5"/>
    <w:rsid w:val="00FC2978"/>
    <w:rsid w:val="00FC34D9"/>
    <w:rsid w:val="00FC577C"/>
    <w:rsid w:val="00FD106E"/>
    <w:rsid w:val="00FD1854"/>
    <w:rsid w:val="00FD3013"/>
    <w:rsid w:val="00FD64FF"/>
    <w:rsid w:val="00FD754F"/>
    <w:rsid w:val="00FD75E1"/>
    <w:rsid w:val="00FE1CD7"/>
    <w:rsid w:val="00FF06FA"/>
    <w:rsid w:val="00FF43DF"/>
    <w:rsid w:val="02699310"/>
    <w:rsid w:val="04723475"/>
    <w:rsid w:val="0B39B9A0"/>
    <w:rsid w:val="0B542E6D"/>
    <w:rsid w:val="1053FC8F"/>
    <w:rsid w:val="190F8AFA"/>
    <w:rsid w:val="1C3F6798"/>
    <w:rsid w:val="1CE51C7C"/>
    <w:rsid w:val="1F9DEAD1"/>
    <w:rsid w:val="23DD5A95"/>
    <w:rsid w:val="2A0FA236"/>
    <w:rsid w:val="2CBAD143"/>
    <w:rsid w:val="2CF6C84A"/>
    <w:rsid w:val="2E3F2FB5"/>
    <w:rsid w:val="353B8D47"/>
    <w:rsid w:val="3657ADC1"/>
    <w:rsid w:val="42D7760A"/>
    <w:rsid w:val="461CE534"/>
    <w:rsid w:val="4B51D590"/>
    <w:rsid w:val="5037A9D8"/>
    <w:rsid w:val="50B2B4B5"/>
    <w:rsid w:val="5740C5A6"/>
    <w:rsid w:val="58261FAA"/>
    <w:rsid w:val="5CA0D5B4"/>
    <w:rsid w:val="5CFC7608"/>
    <w:rsid w:val="5D852448"/>
    <w:rsid w:val="5E4C3E86"/>
    <w:rsid w:val="62DEAB58"/>
    <w:rsid w:val="64434C38"/>
    <w:rsid w:val="6C906D4A"/>
    <w:rsid w:val="7138E80C"/>
    <w:rsid w:val="7147138F"/>
    <w:rsid w:val="758C146A"/>
    <w:rsid w:val="77411D46"/>
    <w:rsid w:val="779CD1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1EA0C"/>
  <w15:chartTrackingRefBased/>
  <w15:docId w15:val="{EA8649EC-E9AC-4011-8304-C166529A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aliases w:val="Remite"/>
    <w:basedOn w:val="Normal"/>
    <w:next w:val="Normal"/>
    <w:link w:val="Ttulo1Car"/>
    <w:uiPriority w:val="9"/>
    <w:qFormat/>
    <w:rsid w:val="00A308A7"/>
    <w:pPr>
      <w:keepNext/>
      <w:spacing w:before="240" w:after="60"/>
      <w:jc w:val="center"/>
      <w:outlineLvl w:val="0"/>
    </w:pPr>
    <w:rPr>
      <w:rFonts w:ascii="Calibri" w:eastAsia="Times New Roman" w:hAnsi="Calibri" w:cs="Times New Roman"/>
      <w:b/>
      <w:bCs/>
      <w:kern w:val="32"/>
      <w:szCs w:val="32"/>
      <w:lang w:val="es-ES_tradnl" w:eastAsia="es-ES"/>
    </w:rPr>
  </w:style>
  <w:style w:type="paragraph" w:styleId="Ttulo2">
    <w:name w:val="heading 2"/>
    <w:aliases w:val="Núm Oficio"/>
    <w:basedOn w:val="Normal"/>
    <w:next w:val="Normal"/>
    <w:link w:val="Ttulo2Car"/>
    <w:uiPriority w:val="9"/>
    <w:unhideWhenUsed/>
    <w:qFormat/>
    <w:rsid w:val="00A308A7"/>
    <w:pPr>
      <w:keepNext/>
      <w:spacing w:before="240" w:after="60"/>
      <w:outlineLvl w:val="1"/>
    </w:pPr>
    <w:rPr>
      <w:rFonts w:ascii="Calibri" w:eastAsia="Times New Roman" w:hAnsi="Calibri" w:cs="Times New Roman"/>
      <w:bCs/>
      <w:iCs/>
      <w:szCs w:val="28"/>
      <w:lang w:val="es-ES_tradnl" w:eastAsia="es-ES"/>
    </w:rPr>
  </w:style>
  <w:style w:type="paragraph" w:styleId="Ttulo3">
    <w:name w:val="heading 3"/>
    <w:basedOn w:val="Normal"/>
    <w:next w:val="Normal"/>
    <w:link w:val="Ttulo3Car"/>
    <w:rsid w:val="00A308A7"/>
    <w:pPr>
      <w:keepNext/>
      <w:keepLines/>
      <w:spacing w:before="280" w:after="80"/>
      <w:outlineLvl w:val="2"/>
    </w:pPr>
    <w:rPr>
      <w:rFonts w:ascii="Cambria" w:eastAsia="Cambria" w:hAnsi="Cambria" w:cs="Cambria"/>
      <w:b/>
      <w:sz w:val="28"/>
      <w:szCs w:val="28"/>
      <w:lang w:val="es-MX" w:eastAsia="es-MX"/>
    </w:rPr>
  </w:style>
  <w:style w:type="paragraph" w:styleId="Ttulo4">
    <w:name w:val="heading 4"/>
    <w:basedOn w:val="Normal"/>
    <w:next w:val="Normal"/>
    <w:link w:val="Ttulo4Car"/>
    <w:rsid w:val="00A308A7"/>
    <w:pPr>
      <w:keepNext/>
      <w:keepLines/>
      <w:spacing w:before="240" w:after="40"/>
      <w:outlineLvl w:val="3"/>
    </w:pPr>
    <w:rPr>
      <w:rFonts w:ascii="Cambria" w:eastAsia="Cambria" w:hAnsi="Cambria" w:cs="Cambria"/>
      <w:b/>
      <w:lang w:val="es-MX" w:eastAsia="es-MX"/>
    </w:rPr>
  </w:style>
  <w:style w:type="paragraph" w:styleId="Ttulo5">
    <w:name w:val="heading 5"/>
    <w:basedOn w:val="Normal"/>
    <w:next w:val="Normal"/>
    <w:link w:val="Ttulo5Car"/>
    <w:rsid w:val="00A308A7"/>
    <w:pPr>
      <w:keepNext/>
      <w:keepLines/>
      <w:spacing w:before="220" w:after="40"/>
      <w:outlineLvl w:val="4"/>
    </w:pPr>
    <w:rPr>
      <w:rFonts w:ascii="Cambria" w:eastAsia="Cambria" w:hAnsi="Cambria" w:cs="Cambria"/>
      <w:b/>
      <w:sz w:val="22"/>
      <w:szCs w:val="22"/>
      <w:lang w:val="es-MX" w:eastAsia="es-MX"/>
    </w:rPr>
  </w:style>
  <w:style w:type="paragraph" w:styleId="Ttulo6">
    <w:name w:val="heading 6"/>
    <w:basedOn w:val="Normal"/>
    <w:next w:val="Normal"/>
    <w:link w:val="Ttulo6Car"/>
    <w:rsid w:val="00A308A7"/>
    <w:pPr>
      <w:keepNext/>
      <w:keepLines/>
      <w:spacing w:before="200" w:after="40"/>
      <w:outlineLvl w:val="5"/>
    </w:pPr>
    <w:rPr>
      <w:rFonts w:ascii="Cambria" w:eastAsia="Cambria" w:hAnsi="Cambria" w:cs="Cambria"/>
      <w:b/>
      <w:sz w:val="20"/>
      <w:szCs w:val="20"/>
      <w:lang w:val="es-MX" w:eastAsia="es-MX"/>
    </w:rPr>
  </w:style>
  <w:style w:type="paragraph" w:styleId="Ttulo8">
    <w:name w:val="heading 8"/>
    <w:basedOn w:val="Normal"/>
    <w:next w:val="Normal"/>
    <w:link w:val="Ttulo8Car"/>
    <w:uiPriority w:val="9"/>
    <w:semiHidden/>
    <w:unhideWhenUsed/>
    <w:qFormat/>
    <w:rsid w:val="00A308A7"/>
    <w:pPr>
      <w:keepNext/>
      <w:keepLines/>
      <w:spacing w:before="200"/>
      <w:outlineLvl w:val="7"/>
    </w:pPr>
    <w:rPr>
      <w:rFonts w:ascii="Cambria" w:eastAsia="Times New Roman" w:hAnsi="Cambria" w:cs="Times New Roman"/>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base,*Header, Car3,Header Char, Car Char4, Car5 Char,Car3,Car51,bases I,Car Char4,Car5 Char,Encabezado Car Car,En-tête 1.1,En-tÍte 1.1,En-tÕte 1.1,En-t’te 1.1,En-títe 1.1,h,Car,encabezado Car Car,ITT i,he,even,Header/Footer"/>
    <w:basedOn w:val="Normal"/>
    <w:link w:val="EncabezadoCar"/>
    <w:uiPriority w:val="99"/>
    <w:unhideWhenUsed/>
    <w:rsid w:val="00A73D65"/>
    <w:pPr>
      <w:tabs>
        <w:tab w:val="center" w:pos="4419"/>
        <w:tab w:val="right" w:pos="8838"/>
      </w:tabs>
    </w:pPr>
  </w:style>
  <w:style w:type="character" w:customStyle="1" w:styleId="EncabezadoCar">
    <w:name w:val="Encabezado Car"/>
    <w:aliases w:val="encabezado Car,base Car,*Header Car, Car3 Car,Header Char Car, Car Char4 Car, Car5 Char Car,Car3 Car,Car51 Car,bases I Car,Car Char4 Car,Car5 Char Car,Encabezado Car Car Car,En-tête 1.1 Car,En-tÍte 1.1 Car,En-tÕte 1.1 Car,En-t’te 1.1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character" w:customStyle="1" w:styleId="Ttulo1Car">
    <w:name w:val="Título 1 Car"/>
    <w:aliases w:val="Remite Car"/>
    <w:basedOn w:val="Fuentedeprrafopredeter"/>
    <w:link w:val="Ttulo1"/>
    <w:uiPriority w:val="9"/>
    <w:rsid w:val="00A308A7"/>
    <w:rPr>
      <w:rFonts w:ascii="Calibri" w:eastAsia="Times New Roman" w:hAnsi="Calibri" w:cs="Times New Roman"/>
      <w:b/>
      <w:bCs/>
      <w:kern w:val="32"/>
      <w:szCs w:val="32"/>
      <w:lang w:val="es-ES_tradnl" w:eastAsia="es-ES"/>
    </w:rPr>
  </w:style>
  <w:style w:type="character" w:customStyle="1" w:styleId="Ttulo2Car">
    <w:name w:val="Título 2 Car"/>
    <w:aliases w:val="Núm Oficio Car"/>
    <w:basedOn w:val="Fuentedeprrafopredeter"/>
    <w:link w:val="Ttulo2"/>
    <w:uiPriority w:val="9"/>
    <w:rsid w:val="00A308A7"/>
    <w:rPr>
      <w:rFonts w:ascii="Calibri" w:eastAsia="Times New Roman" w:hAnsi="Calibri" w:cs="Times New Roman"/>
      <w:bCs/>
      <w:iCs/>
      <w:szCs w:val="28"/>
      <w:lang w:val="es-ES_tradnl" w:eastAsia="es-ES"/>
    </w:rPr>
  </w:style>
  <w:style w:type="character" w:customStyle="1" w:styleId="Ttulo3Car">
    <w:name w:val="Título 3 Car"/>
    <w:basedOn w:val="Fuentedeprrafopredeter"/>
    <w:link w:val="Ttulo3"/>
    <w:rsid w:val="00A308A7"/>
    <w:rPr>
      <w:rFonts w:ascii="Cambria" w:eastAsia="Cambria" w:hAnsi="Cambria" w:cs="Cambria"/>
      <w:b/>
      <w:sz w:val="28"/>
      <w:szCs w:val="28"/>
      <w:lang w:eastAsia="es-MX"/>
    </w:rPr>
  </w:style>
  <w:style w:type="character" w:customStyle="1" w:styleId="Ttulo4Car">
    <w:name w:val="Título 4 Car"/>
    <w:basedOn w:val="Fuentedeprrafopredeter"/>
    <w:link w:val="Ttulo4"/>
    <w:rsid w:val="00A308A7"/>
    <w:rPr>
      <w:rFonts w:ascii="Cambria" w:eastAsia="Cambria" w:hAnsi="Cambria" w:cs="Cambria"/>
      <w:b/>
      <w:lang w:eastAsia="es-MX"/>
    </w:rPr>
  </w:style>
  <w:style w:type="character" w:customStyle="1" w:styleId="Ttulo5Car">
    <w:name w:val="Título 5 Car"/>
    <w:basedOn w:val="Fuentedeprrafopredeter"/>
    <w:link w:val="Ttulo5"/>
    <w:rsid w:val="00A308A7"/>
    <w:rPr>
      <w:rFonts w:ascii="Cambria" w:eastAsia="Cambria" w:hAnsi="Cambria" w:cs="Cambria"/>
      <w:b/>
      <w:sz w:val="22"/>
      <w:szCs w:val="22"/>
      <w:lang w:eastAsia="es-MX"/>
    </w:rPr>
  </w:style>
  <w:style w:type="character" w:customStyle="1" w:styleId="Ttulo6Car">
    <w:name w:val="Título 6 Car"/>
    <w:basedOn w:val="Fuentedeprrafopredeter"/>
    <w:link w:val="Ttulo6"/>
    <w:rsid w:val="00A308A7"/>
    <w:rPr>
      <w:rFonts w:ascii="Cambria" w:eastAsia="Cambria" w:hAnsi="Cambria" w:cs="Cambria"/>
      <w:b/>
      <w:sz w:val="20"/>
      <w:szCs w:val="20"/>
      <w:lang w:eastAsia="es-MX"/>
    </w:rPr>
  </w:style>
  <w:style w:type="character" w:customStyle="1" w:styleId="Ttulo8Car">
    <w:name w:val="Título 8 Car"/>
    <w:basedOn w:val="Fuentedeprrafopredeter"/>
    <w:link w:val="Ttulo8"/>
    <w:uiPriority w:val="9"/>
    <w:semiHidden/>
    <w:rsid w:val="00A308A7"/>
    <w:rPr>
      <w:rFonts w:ascii="Cambria" w:eastAsia="Times New Roman" w:hAnsi="Cambria" w:cs="Times New Roman"/>
      <w:color w:val="404040"/>
      <w:sz w:val="20"/>
      <w:szCs w:val="20"/>
      <w:lang w:val="es-ES_tradnl" w:eastAsia="es-ES"/>
    </w:rPr>
  </w:style>
  <w:style w:type="table" w:customStyle="1" w:styleId="TableNormal">
    <w:name w:val="Table Normal"/>
    <w:rsid w:val="00A308A7"/>
    <w:rPr>
      <w:rFonts w:ascii="Cambria" w:eastAsia="Cambria" w:hAnsi="Cambria" w:cs="Cambria"/>
      <w:lang w:eastAsia="es-MX"/>
    </w:rPr>
    <w:tblPr>
      <w:tblCellMar>
        <w:top w:w="0" w:type="dxa"/>
        <w:left w:w="0" w:type="dxa"/>
        <w:bottom w:w="0" w:type="dxa"/>
        <w:right w:w="0" w:type="dxa"/>
      </w:tblCellMar>
    </w:tblPr>
  </w:style>
  <w:style w:type="paragraph" w:styleId="Ttulo">
    <w:name w:val="Title"/>
    <w:aliases w:val="Lugar-Fecha"/>
    <w:basedOn w:val="Normal"/>
    <w:next w:val="Normal"/>
    <w:link w:val="TtuloCar"/>
    <w:qFormat/>
    <w:rsid w:val="00A308A7"/>
    <w:pPr>
      <w:spacing w:before="240" w:after="60"/>
      <w:jc w:val="right"/>
      <w:outlineLvl w:val="0"/>
    </w:pPr>
    <w:rPr>
      <w:rFonts w:ascii="Calibri" w:eastAsia="Times New Roman" w:hAnsi="Calibri" w:cs="Times New Roman"/>
      <w:bCs/>
      <w:kern w:val="28"/>
      <w:szCs w:val="32"/>
      <w:lang w:val="es-ES_tradnl" w:eastAsia="es-ES"/>
    </w:rPr>
  </w:style>
  <w:style w:type="character" w:customStyle="1" w:styleId="TtuloCar">
    <w:name w:val="Título Car"/>
    <w:aliases w:val="Lugar-Fecha Car"/>
    <w:basedOn w:val="Fuentedeprrafopredeter"/>
    <w:link w:val="Ttulo"/>
    <w:rsid w:val="00A308A7"/>
    <w:rPr>
      <w:rFonts w:ascii="Calibri" w:eastAsia="Times New Roman" w:hAnsi="Calibri" w:cs="Times New Roman"/>
      <w:bCs/>
      <w:kern w:val="28"/>
      <w:szCs w:val="32"/>
      <w:lang w:val="es-ES_tradnl" w:eastAsia="es-ES"/>
    </w:rPr>
  </w:style>
  <w:style w:type="paragraph" w:styleId="Textodeglobo">
    <w:name w:val="Balloon Text"/>
    <w:basedOn w:val="Normal"/>
    <w:link w:val="TextodegloboCar"/>
    <w:semiHidden/>
    <w:unhideWhenUsed/>
    <w:rsid w:val="00A308A7"/>
    <w:rPr>
      <w:rFonts w:ascii="Lucida Grande" w:eastAsia="Cambria" w:hAnsi="Lucida Grande" w:cs="Lucida Grande"/>
      <w:sz w:val="18"/>
      <w:szCs w:val="18"/>
      <w:lang w:val="es-MX" w:eastAsia="es-MX"/>
    </w:rPr>
  </w:style>
  <w:style w:type="character" w:customStyle="1" w:styleId="TextodegloboCar">
    <w:name w:val="Texto de globo Car"/>
    <w:basedOn w:val="Fuentedeprrafopredeter"/>
    <w:link w:val="Textodeglobo"/>
    <w:semiHidden/>
    <w:rsid w:val="00A308A7"/>
    <w:rPr>
      <w:rFonts w:ascii="Lucida Grande" w:eastAsia="Cambria" w:hAnsi="Lucida Grande" w:cs="Lucida Grande"/>
      <w:sz w:val="18"/>
      <w:szCs w:val="18"/>
      <w:lang w:eastAsia="es-MX"/>
    </w:rPr>
  </w:style>
  <w:style w:type="paragraph" w:styleId="Sinespaciado">
    <w:name w:val="No Spacing"/>
    <w:uiPriority w:val="1"/>
    <w:qFormat/>
    <w:rsid w:val="00A308A7"/>
    <w:rPr>
      <w:rFonts w:ascii="Cambria" w:eastAsia="Cambria" w:hAnsi="Cambria" w:cs="Times New Roman"/>
      <w:sz w:val="22"/>
      <w:szCs w:val="22"/>
      <w:lang w:eastAsia="es-MX"/>
    </w:rPr>
  </w:style>
  <w:style w:type="table" w:styleId="Tablaconcuadrcula">
    <w:name w:val="Table Grid"/>
    <w:basedOn w:val="Tablanormal"/>
    <w:uiPriority w:val="39"/>
    <w:rsid w:val="00A308A7"/>
    <w:rPr>
      <w:rFonts w:ascii="Cambria" w:hAnsi="Cambria" w:cs="Cambria"/>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aliases w:val="Destinatario"/>
    <w:next w:val="Normal"/>
    <w:link w:val="Cuadrculamedia2Car"/>
    <w:uiPriority w:val="1"/>
    <w:qFormat/>
    <w:rsid w:val="00A308A7"/>
    <w:rPr>
      <w:rFonts w:ascii="Calibri" w:eastAsia="Times New Roman" w:hAnsi="Calibri" w:cs="Times New Roman"/>
      <w:b/>
      <w:szCs w:val="22"/>
      <w:lang w:eastAsia="es-MX"/>
    </w:rPr>
  </w:style>
  <w:style w:type="character" w:styleId="Hipervnculo">
    <w:name w:val="Hyperlink"/>
    <w:uiPriority w:val="99"/>
    <w:rsid w:val="00A308A7"/>
    <w:rPr>
      <w:color w:val="0000FF"/>
      <w:u w:val="single"/>
    </w:rPr>
  </w:style>
  <w:style w:type="paragraph" w:customStyle="1" w:styleId="INCISO">
    <w:name w:val="INCISO"/>
    <w:basedOn w:val="Normal"/>
    <w:rsid w:val="00A308A7"/>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A308A7"/>
    <w:pPr>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A308A7"/>
    <w:rPr>
      <w:rFonts w:ascii="Times New Roman" w:eastAsia="Times New Roman" w:hAnsi="Times New Roman" w:cs="Times New Roman"/>
      <w:szCs w:val="20"/>
      <w:lang w:val="es-ES_tradnl" w:eastAsia="es-ES"/>
    </w:rPr>
  </w:style>
  <w:style w:type="paragraph" w:styleId="Textoindependiente2">
    <w:name w:val="Body Text 2"/>
    <w:basedOn w:val="Normal"/>
    <w:link w:val="Textoindependiente2Car"/>
    <w:uiPriority w:val="99"/>
    <w:unhideWhenUsed/>
    <w:rsid w:val="00A308A7"/>
    <w:pPr>
      <w:spacing w:after="120" w:line="480" w:lineRule="auto"/>
      <w:jc w:val="both"/>
    </w:pPr>
    <w:rPr>
      <w:rFonts w:ascii="Cambria" w:eastAsia="Cambria" w:hAnsi="Cambria" w:cs="Times New Roman"/>
      <w:lang w:val="es-ES_tradnl" w:eastAsia="es-MX"/>
    </w:rPr>
  </w:style>
  <w:style w:type="character" w:customStyle="1" w:styleId="Textoindependiente2Car">
    <w:name w:val="Texto independiente 2 Car"/>
    <w:basedOn w:val="Fuentedeprrafopredeter"/>
    <w:link w:val="Textoindependiente2"/>
    <w:uiPriority w:val="99"/>
    <w:rsid w:val="00A308A7"/>
    <w:rPr>
      <w:rFonts w:ascii="Cambria" w:eastAsia="Cambria" w:hAnsi="Cambria" w:cs="Times New Roman"/>
      <w:lang w:val="es-ES_tradnl" w:eastAsia="es-MX"/>
    </w:rPr>
  </w:style>
  <w:style w:type="paragraph" w:styleId="NormalWeb">
    <w:name w:val="Normal (Web)"/>
    <w:basedOn w:val="Normal"/>
    <w:uiPriority w:val="99"/>
    <w:unhideWhenUsed/>
    <w:rsid w:val="00A308A7"/>
    <w:pPr>
      <w:spacing w:before="100" w:beforeAutospacing="1" w:after="100" w:afterAutospacing="1"/>
      <w:jc w:val="both"/>
    </w:pPr>
    <w:rPr>
      <w:rFonts w:ascii="Times New Roman" w:eastAsia="Times New Roman" w:hAnsi="Times New Roman" w:cs="Times New Roman"/>
      <w:lang w:val="es-MX" w:eastAsia="es-MX"/>
    </w:rPr>
  </w:style>
  <w:style w:type="paragraph" w:customStyle="1" w:styleId="Frotiregular">
    <w:name w:val="Frotiregular"/>
    <w:basedOn w:val="Encabezado"/>
    <w:rsid w:val="00A308A7"/>
    <w:pPr>
      <w:tabs>
        <w:tab w:val="clear" w:pos="4419"/>
        <w:tab w:val="clear" w:pos="8838"/>
      </w:tabs>
      <w:jc w:val="both"/>
    </w:pPr>
    <w:rPr>
      <w:rFonts w:ascii="R Frutiger Roman" w:eastAsia="Times New Roman" w:hAnsi="R Frutiger Roman" w:cs="Times New Roman"/>
      <w:szCs w:val="20"/>
      <w:lang w:val="pt-BR" w:eastAsia="es-ES"/>
    </w:rPr>
  </w:style>
  <w:style w:type="character" w:customStyle="1" w:styleId="A6">
    <w:name w:val="A6"/>
    <w:rsid w:val="00A308A7"/>
    <w:rPr>
      <w:rFonts w:cs="Century"/>
      <w:color w:val="000000"/>
      <w:sz w:val="14"/>
      <w:szCs w:val="14"/>
    </w:rPr>
  </w:style>
  <w:style w:type="character" w:customStyle="1" w:styleId="Cuadrculamedia2Car">
    <w:name w:val="Cuadrícula media 2 Car"/>
    <w:aliases w:val="Destinatario Car"/>
    <w:link w:val="Cuadrculamedia21"/>
    <w:uiPriority w:val="1"/>
    <w:rsid w:val="00A308A7"/>
    <w:rPr>
      <w:rFonts w:ascii="Calibri" w:eastAsia="Times New Roman" w:hAnsi="Calibri" w:cs="Times New Roman"/>
      <w:b/>
      <w:szCs w:val="22"/>
      <w:lang w:eastAsia="es-MX"/>
    </w:rPr>
  </w:style>
  <w:style w:type="paragraph" w:styleId="Subttulo">
    <w:name w:val="Subtitle"/>
    <w:basedOn w:val="Normal"/>
    <w:next w:val="Normal"/>
    <w:link w:val="SubttuloCar"/>
    <w:rsid w:val="00A308A7"/>
    <w:pPr>
      <w:spacing w:after="60"/>
    </w:pPr>
    <w:rPr>
      <w:rFonts w:ascii="Calibri" w:eastAsia="Calibri" w:hAnsi="Calibri" w:cs="Calibri"/>
      <w:sz w:val="16"/>
      <w:szCs w:val="16"/>
      <w:lang w:val="es-MX" w:eastAsia="es-MX"/>
    </w:rPr>
  </w:style>
  <w:style w:type="character" w:customStyle="1" w:styleId="SubttuloCar">
    <w:name w:val="Subtítulo Car"/>
    <w:basedOn w:val="Fuentedeprrafopredeter"/>
    <w:link w:val="Subttulo"/>
    <w:rsid w:val="00A308A7"/>
    <w:rPr>
      <w:rFonts w:ascii="Calibri" w:eastAsia="Calibri" w:hAnsi="Calibri" w:cs="Calibri"/>
      <w:sz w:val="16"/>
      <w:szCs w:val="16"/>
      <w:lang w:eastAsia="es-MX"/>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A308A7"/>
    <w:pPr>
      <w:ind w:left="720"/>
      <w:contextualSpacing/>
    </w:pPr>
    <w:rPr>
      <w:rFonts w:ascii="Cambria" w:eastAsia="MS Mincho" w:hAnsi="Cambria" w:cs="Times New Roman"/>
      <w:lang w:val="es-ES_tradnl" w:eastAsia="es-ES"/>
    </w:rPr>
  </w:style>
  <w:style w:type="paragraph" w:styleId="Textodebloque">
    <w:name w:val="Block Text"/>
    <w:basedOn w:val="Normal"/>
    <w:unhideWhenUsed/>
    <w:rsid w:val="00A308A7"/>
    <w:pPr>
      <w:tabs>
        <w:tab w:val="left" w:pos="0"/>
        <w:tab w:val="left" w:pos="10490"/>
      </w:tabs>
      <w:ind w:left="5103" w:right="902"/>
      <w:jc w:val="both"/>
    </w:pPr>
    <w:rPr>
      <w:rFonts w:ascii="Tahoma" w:eastAsia="Times New Roman" w:hAnsi="Tahoma" w:cs="Times New Roman"/>
      <w:b/>
      <w:i/>
      <w:sz w:val="22"/>
      <w:szCs w:val="20"/>
      <w:lang w:eastAsia="es-ES"/>
    </w:rPr>
  </w:style>
  <w:style w:type="paragraph" w:customStyle="1" w:styleId="texto">
    <w:name w:val="texto"/>
    <w:basedOn w:val="Normal"/>
    <w:rsid w:val="00A308A7"/>
    <w:pPr>
      <w:spacing w:after="101" w:line="216" w:lineRule="atLeast"/>
      <w:ind w:firstLine="288"/>
      <w:jc w:val="both"/>
    </w:pPr>
    <w:rPr>
      <w:rFonts w:ascii="Arial" w:eastAsia="Times New Roman" w:hAnsi="Arial" w:cs="Times New Roman"/>
      <w:sz w:val="18"/>
      <w:szCs w:val="20"/>
      <w:lang w:val="es-MX" w:eastAsia="es-ES"/>
    </w:rPr>
  </w:style>
  <w:style w:type="paragraph" w:customStyle="1" w:styleId="Texto0">
    <w:name w:val="Texto"/>
    <w:basedOn w:val="Normal"/>
    <w:link w:val="TextoCar"/>
    <w:rsid w:val="00A308A7"/>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0"/>
    <w:locked/>
    <w:rsid w:val="00A308A7"/>
    <w:rPr>
      <w:rFonts w:ascii="Arial" w:eastAsia="Times New Roman" w:hAnsi="Arial" w:cs="Times New Roman"/>
      <w:sz w:val="18"/>
      <w:szCs w:val="18"/>
      <w:lang w:val="x-none" w:eastAsia="x-none"/>
    </w:rPr>
  </w:style>
  <w:style w:type="paragraph" w:styleId="Sangradetextonormal">
    <w:name w:val="Body Text Indent"/>
    <w:basedOn w:val="Normal"/>
    <w:link w:val="SangradetextonormalCar"/>
    <w:uiPriority w:val="99"/>
    <w:unhideWhenUsed/>
    <w:rsid w:val="00A308A7"/>
    <w:pPr>
      <w:spacing w:after="120"/>
      <w:ind w:left="283"/>
    </w:pPr>
    <w:rPr>
      <w:rFonts w:ascii="Cambria" w:eastAsia="MS Mincho" w:hAnsi="Cambria" w:cs="Times New Roman"/>
      <w:lang w:val="es-ES_tradnl" w:eastAsia="es-ES"/>
    </w:rPr>
  </w:style>
  <w:style w:type="character" w:customStyle="1" w:styleId="SangradetextonormalCar">
    <w:name w:val="Sangría de texto normal Car"/>
    <w:basedOn w:val="Fuentedeprrafopredeter"/>
    <w:link w:val="Sangradetextonormal"/>
    <w:uiPriority w:val="99"/>
    <w:rsid w:val="00A308A7"/>
    <w:rPr>
      <w:rFonts w:ascii="Cambria" w:eastAsia="MS Mincho" w:hAnsi="Cambria" w:cs="Times New Roman"/>
      <w:lang w:val="es-ES_tradnl" w:eastAsia="es-ES"/>
    </w:rPr>
  </w:style>
  <w:style w:type="character" w:customStyle="1" w:styleId="uficommentbody">
    <w:name w:val="uficommentbody"/>
    <w:rsid w:val="00A308A7"/>
  </w:style>
  <w:style w:type="paragraph" w:customStyle="1" w:styleId="Default">
    <w:name w:val="Default"/>
    <w:rsid w:val="00A308A7"/>
    <w:pPr>
      <w:autoSpaceDE w:val="0"/>
      <w:autoSpaceDN w:val="0"/>
      <w:adjustRightInd w:val="0"/>
    </w:pPr>
    <w:rPr>
      <w:rFonts w:ascii="Myriad Roman" w:eastAsia="Cambria" w:hAnsi="Myriad Roman" w:cs="Myriad Roman"/>
      <w:color w:val="000000"/>
      <w:lang w:eastAsia="es-MX"/>
    </w:rPr>
  </w:style>
  <w:style w:type="character" w:styleId="Hipervnculovisitado">
    <w:name w:val="FollowedHyperlink"/>
    <w:uiPriority w:val="99"/>
    <w:semiHidden/>
    <w:unhideWhenUsed/>
    <w:rsid w:val="00A308A7"/>
    <w:rPr>
      <w:color w:val="800080"/>
      <w:u w:val="single"/>
    </w:rPr>
  </w:style>
  <w:style w:type="character" w:styleId="nfasis">
    <w:name w:val="Emphasis"/>
    <w:qFormat/>
    <w:rsid w:val="00A308A7"/>
    <w:rPr>
      <w:i/>
      <w:iCs/>
    </w:rPr>
  </w:style>
  <w:style w:type="paragraph" w:styleId="Lista">
    <w:name w:val="List"/>
    <w:basedOn w:val="Normal"/>
    <w:uiPriority w:val="99"/>
    <w:unhideWhenUsed/>
    <w:rsid w:val="00A308A7"/>
    <w:pPr>
      <w:ind w:left="283" w:hanging="283"/>
      <w:contextualSpacing/>
    </w:pPr>
    <w:rPr>
      <w:rFonts w:ascii="Cambria" w:eastAsia="MS Mincho" w:hAnsi="Cambria" w:cs="Times New Roman"/>
      <w:lang w:val="es-ES_tradnl" w:eastAsia="es-ES"/>
    </w:rPr>
  </w:style>
  <w:style w:type="paragraph" w:styleId="Lista2">
    <w:name w:val="List 2"/>
    <w:basedOn w:val="Normal"/>
    <w:uiPriority w:val="99"/>
    <w:unhideWhenUsed/>
    <w:rsid w:val="00A308A7"/>
    <w:pPr>
      <w:ind w:left="566" w:hanging="283"/>
      <w:contextualSpacing/>
    </w:pPr>
    <w:rPr>
      <w:rFonts w:ascii="Cambria" w:eastAsia="MS Mincho" w:hAnsi="Cambria" w:cs="Times New Roman"/>
      <w:lang w:val="es-ES_tradnl" w:eastAsia="es-ES"/>
    </w:rPr>
  </w:style>
  <w:style w:type="paragraph" w:styleId="Lista3">
    <w:name w:val="List 3"/>
    <w:basedOn w:val="Normal"/>
    <w:uiPriority w:val="99"/>
    <w:unhideWhenUsed/>
    <w:rsid w:val="00A308A7"/>
    <w:pPr>
      <w:ind w:left="849" w:hanging="283"/>
      <w:contextualSpacing/>
    </w:pPr>
    <w:rPr>
      <w:rFonts w:ascii="Cambria" w:eastAsia="MS Mincho" w:hAnsi="Cambria" w:cs="Times New Roman"/>
      <w:lang w:val="es-ES_tradnl" w:eastAsia="es-ES"/>
    </w:rPr>
  </w:style>
  <w:style w:type="paragraph" w:styleId="Saludo">
    <w:name w:val="Salutation"/>
    <w:basedOn w:val="Normal"/>
    <w:next w:val="Normal"/>
    <w:link w:val="SaludoCar"/>
    <w:uiPriority w:val="99"/>
    <w:unhideWhenUsed/>
    <w:rsid w:val="00A308A7"/>
    <w:rPr>
      <w:rFonts w:ascii="Cambria" w:eastAsia="MS Mincho" w:hAnsi="Cambria" w:cs="Times New Roman"/>
      <w:lang w:val="es-ES_tradnl" w:eastAsia="es-ES"/>
    </w:rPr>
  </w:style>
  <w:style w:type="character" w:customStyle="1" w:styleId="SaludoCar">
    <w:name w:val="Saludo Car"/>
    <w:basedOn w:val="Fuentedeprrafopredeter"/>
    <w:link w:val="Saludo"/>
    <w:uiPriority w:val="99"/>
    <w:rsid w:val="00A308A7"/>
    <w:rPr>
      <w:rFonts w:ascii="Cambria" w:eastAsia="MS Mincho" w:hAnsi="Cambria" w:cs="Times New Roman"/>
      <w:lang w:val="es-ES_tradnl" w:eastAsia="es-ES"/>
    </w:rPr>
  </w:style>
  <w:style w:type="paragraph" w:styleId="Cierre">
    <w:name w:val="Closing"/>
    <w:basedOn w:val="Normal"/>
    <w:link w:val="CierreCar"/>
    <w:uiPriority w:val="99"/>
    <w:unhideWhenUsed/>
    <w:rsid w:val="00A308A7"/>
    <w:pPr>
      <w:ind w:left="4252"/>
    </w:pPr>
    <w:rPr>
      <w:rFonts w:ascii="Cambria" w:eastAsia="MS Mincho" w:hAnsi="Cambria" w:cs="Times New Roman"/>
      <w:lang w:val="es-ES_tradnl" w:eastAsia="es-ES"/>
    </w:rPr>
  </w:style>
  <w:style w:type="character" w:customStyle="1" w:styleId="CierreCar">
    <w:name w:val="Cierre Car"/>
    <w:basedOn w:val="Fuentedeprrafopredeter"/>
    <w:link w:val="Cierre"/>
    <w:uiPriority w:val="99"/>
    <w:rsid w:val="00A308A7"/>
    <w:rPr>
      <w:rFonts w:ascii="Cambria" w:eastAsia="MS Mincho" w:hAnsi="Cambria" w:cs="Times New Roman"/>
      <w:lang w:val="es-ES_tradnl" w:eastAsia="es-ES"/>
    </w:rPr>
  </w:style>
  <w:style w:type="paragraph" w:styleId="Listaconvietas">
    <w:name w:val="List Bullet"/>
    <w:basedOn w:val="Normal"/>
    <w:uiPriority w:val="99"/>
    <w:unhideWhenUsed/>
    <w:rsid w:val="00A308A7"/>
    <w:pPr>
      <w:numPr>
        <w:numId w:val="2"/>
      </w:numPr>
      <w:contextualSpacing/>
    </w:pPr>
    <w:rPr>
      <w:rFonts w:ascii="Cambria" w:eastAsia="MS Mincho" w:hAnsi="Cambria" w:cs="Times New Roman"/>
      <w:lang w:val="es-ES_tradnl" w:eastAsia="es-ES"/>
    </w:rPr>
  </w:style>
  <w:style w:type="paragraph" w:customStyle="1" w:styleId="ListaCC">
    <w:name w:val="Lista CC."/>
    <w:basedOn w:val="Normal"/>
    <w:uiPriority w:val="99"/>
    <w:rsid w:val="00A308A7"/>
    <w:rPr>
      <w:rFonts w:ascii="Cambria" w:eastAsia="MS Mincho" w:hAnsi="Cambria" w:cs="Times New Roman"/>
      <w:lang w:val="es-ES_tradnl" w:eastAsia="es-ES"/>
    </w:rPr>
  </w:style>
  <w:style w:type="paragraph" w:styleId="Firma">
    <w:name w:val="Signature"/>
    <w:basedOn w:val="Normal"/>
    <w:link w:val="FirmaCar"/>
    <w:uiPriority w:val="99"/>
    <w:unhideWhenUsed/>
    <w:rsid w:val="00A308A7"/>
    <w:pPr>
      <w:ind w:left="4252"/>
    </w:pPr>
    <w:rPr>
      <w:rFonts w:ascii="Cambria" w:eastAsia="MS Mincho" w:hAnsi="Cambria" w:cs="Times New Roman"/>
      <w:lang w:val="es-ES_tradnl" w:eastAsia="es-ES"/>
    </w:rPr>
  </w:style>
  <w:style w:type="character" w:customStyle="1" w:styleId="FirmaCar">
    <w:name w:val="Firma Car"/>
    <w:basedOn w:val="Fuentedeprrafopredeter"/>
    <w:link w:val="Firma"/>
    <w:uiPriority w:val="99"/>
    <w:rsid w:val="00A308A7"/>
    <w:rPr>
      <w:rFonts w:ascii="Cambria" w:eastAsia="MS Mincho" w:hAnsi="Cambria" w:cs="Times New Roman"/>
      <w:lang w:val="es-ES_tradnl" w:eastAsia="es-ES"/>
    </w:rPr>
  </w:style>
  <w:style w:type="paragraph" w:customStyle="1" w:styleId="Lneadeasunto">
    <w:name w:val="Línea de asunto"/>
    <w:basedOn w:val="Normal"/>
    <w:uiPriority w:val="99"/>
    <w:rsid w:val="00A308A7"/>
    <w:rPr>
      <w:rFonts w:ascii="Cambria" w:eastAsia="MS Mincho" w:hAnsi="Cambria" w:cs="Times New Roman"/>
      <w:lang w:val="es-ES_tradnl" w:eastAsia="es-ES"/>
    </w:rPr>
  </w:style>
  <w:style w:type="paragraph" w:customStyle="1" w:styleId="Firmapuesto">
    <w:name w:val="Firma puesto"/>
    <w:basedOn w:val="Firma"/>
    <w:uiPriority w:val="99"/>
    <w:rsid w:val="00A308A7"/>
  </w:style>
  <w:style w:type="paragraph" w:styleId="Textoindependienteprimerasangra2">
    <w:name w:val="Body Text First Indent 2"/>
    <w:basedOn w:val="Sangradetextonormal"/>
    <w:link w:val="Textoindependienteprimerasangra2Car"/>
    <w:uiPriority w:val="99"/>
    <w:unhideWhenUsed/>
    <w:rsid w:val="00A308A7"/>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308A7"/>
    <w:rPr>
      <w:rFonts w:ascii="Cambria" w:eastAsia="MS Mincho" w:hAnsi="Cambria" w:cs="Times New Roman"/>
      <w:lang w:val="es-ES_tradnl" w:eastAsia="es-ES"/>
    </w:rPr>
  </w:style>
  <w:style w:type="character" w:styleId="Fuerte">
    <w:name w:val="Strong"/>
    <w:qFormat/>
    <w:rsid w:val="00A308A7"/>
    <w:rPr>
      <w:b/>
      <w:bC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A308A7"/>
    <w:rPr>
      <w:rFonts w:ascii="Cambria" w:eastAsia="MS Mincho" w:hAnsi="Cambria" w:cs="Times New Roman"/>
      <w:lang w:val="es-ES_tradnl" w:eastAsia="es-ES"/>
    </w:rPr>
  </w:style>
  <w:style w:type="character" w:customStyle="1" w:styleId="apple-converted-space">
    <w:name w:val="apple-converted-space"/>
    <w:rsid w:val="00A308A7"/>
  </w:style>
  <w:style w:type="paragraph" w:customStyle="1" w:styleId="n2">
    <w:name w:val="n2"/>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paragraph" w:customStyle="1" w:styleId="j">
    <w:name w:val="j"/>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character" w:customStyle="1" w:styleId="nacep">
    <w:name w:val="n_acep"/>
    <w:rsid w:val="00A308A7"/>
  </w:style>
  <w:style w:type="paragraph" w:customStyle="1" w:styleId="Outline">
    <w:name w:val="Outline"/>
    <w:basedOn w:val="Normal"/>
    <w:uiPriority w:val="99"/>
    <w:rsid w:val="00A308A7"/>
    <w:pPr>
      <w:spacing w:before="240"/>
    </w:pPr>
    <w:rPr>
      <w:rFonts w:ascii="Palatino Linotype" w:eastAsia="Times New Roman" w:hAnsi="Palatino Linotype" w:cs="Times New Roman"/>
      <w:kern w:val="28"/>
      <w:sz w:val="20"/>
      <w:szCs w:val="20"/>
      <w:lang w:val="en-US" w:eastAsia="es-MX"/>
    </w:rPr>
  </w:style>
  <w:style w:type="character" w:customStyle="1" w:styleId="EncabezadoCar1">
    <w:name w:val="Encabezado Car1"/>
    <w:aliases w:val="encabezado Car1,*Header Car1"/>
    <w:semiHidden/>
    <w:rsid w:val="00A308A7"/>
    <w:rPr>
      <w:sz w:val="24"/>
      <w:szCs w:val="24"/>
      <w:lang w:val="es-ES_tradnl" w:eastAsia="es-ES"/>
    </w:rPr>
  </w:style>
  <w:style w:type="paragraph" w:styleId="Citadestacada">
    <w:name w:val="Intense Quote"/>
    <w:basedOn w:val="Normal"/>
    <w:next w:val="Normal"/>
    <w:link w:val="CitadestacadaCar"/>
    <w:uiPriority w:val="60"/>
    <w:qFormat/>
    <w:rsid w:val="00A308A7"/>
    <w:pPr>
      <w:pBdr>
        <w:bottom w:val="single" w:sz="4" w:space="4" w:color="4F81BD"/>
      </w:pBdr>
      <w:spacing w:before="200" w:after="280"/>
      <w:ind w:left="936" w:right="936"/>
    </w:pPr>
    <w:rPr>
      <w:rFonts w:ascii="Cambria" w:eastAsia="MS Mincho" w:hAnsi="Cambria" w:cs="Times New Roman"/>
      <w:b/>
      <w:bCs/>
      <w:i/>
      <w:iCs/>
      <w:color w:val="4F81BD"/>
      <w:lang w:val="es-ES_tradnl" w:eastAsia="es-ES"/>
    </w:rPr>
  </w:style>
  <w:style w:type="character" w:customStyle="1" w:styleId="CitadestacadaCar">
    <w:name w:val="Cita destacada Car"/>
    <w:basedOn w:val="Fuentedeprrafopredeter"/>
    <w:link w:val="Citadestacada"/>
    <w:uiPriority w:val="60"/>
    <w:rsid w:val="00A308A7"/>
    <w:rPr>
      <w:rFonts w:ascii="Cambria" w:eastAsia="MS Mincho" w:hAnsi="Cambria" w:cs="Times New Roman"/>
      <w:b/>
      <w:bCs/>
      <w:i/>
      <w:iCs/>
      <w:color w:val="4F81BD"/>
      <w:lang w:val="es-ES_tradnl" w:eastAsia="es-ES"/>
    </w:rPr>
  </w:style>
  <w:style w:type="paragraph" w:styleId="Textosinformato">
    <w:name w:val="Plain Text"/>
    <w:basedOn w:val="Normal"/>
    <w:link w:val="TextosinformatoCar"/>
    <w:rsid w:val="00A308A7"/>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A308A7"/>
    <w:rPr>
      <w:rFonts w:ascii="Courier New" w:eastAsia="Times New Roman" w:hAnsi="Courier New" w:cs="Times New Roman"/>
      <w:sz w:val="20"/>
      <w:szCs w:val="20"/>
      <w:lang w:val="x-none" w:eastAsia="es-ES"/>
    </w:rPr>
  </w:style>
  <w:style w:type="table" w:styleId="Listamedia2">
    <w:name w:val="Medium List 2"/>
    <w:basedOn w:val="Tablanormal"/>
    <w:uiPriority w:val="66"/>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3">
    <w:name w:val="Medium Grid 2 Accent 3"/>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ROMANOS">
    <w:name w:val="ROMANOS"/>
    <w:basedOn w:val="Normal"/>
    <w:rsid w:val="00A308A7"/>
    <w:pPr>
      <w:spacing w:after="101" w:line="216" w:lineRule="atLeast"/>
      <w:ind w:left="810" w:hanging="540"/>
      <w:jc w:val="both"/>
    </w:pPr>
    <w:rPr>
      <w:rFonts w:ascii="Arial" w:eastAsia="Times New Roman" w:hAnsi="Arial" w:cs="Times New Roman"/>
      <w:sz w:val="18"/>
      <w:szCs w:val="20"/>
      <w:lang w:val="es-ES_tradnl" w:eastAsia="es-ES"/>
    </w:rPr>
  </w:style>
  <w:style w:type="table" w:customStyle="1" w:styleId="Tablaconcuadrcula1">
    <w:name w:val="Tabla con cuadrícula1"/>
    <w:basedOn w:val="Tablanormal"/>
    <w:next w:val="Tablaconcuadrcula"/>
    <w:uiPriority w:val="59"/>
    <w:rsid w:val="00A308A7"/>
    <w:rPr>
      <w:rFonts w:ascii="Cambria" w:eastAsia="Cambria"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A308A7"/>
    <w:rPr>
      <w:color w:val="808080"/>
      <w:shd w:val="clear" w:color="auto" w:fill="E6E6E6"/>
    </w:rPr>
  </w:style>
  <w:style w:type="character" w:styleId="Refdecomentario">
    <w:name w:val="annotation reference"/>
    <w:uiPriority w:val="99"/>
    <w:unhideWhenUsed/>
    <w:rsid w:val="00A308A7"/>
    <w:rPr>
      <w:sz w:val="16"/>
      <w:szCs w:val="16"/>
    </w:rPr>
  </w:style>
  <w:style w:type="paragraph" w:styleId="Textocomentario">
    <w:name w:val="annotation text"/>
    <w:basedOn w:val="Normal"/>
    <w:link w:val="TextocomentarioCar"/>
    <w:uiPriority w:val="99"/>
    <w:unhideWhenUsed/>
    <w:rsid w:val="00A308A7"/>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rsid w:val="00A308A7"/>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308A7"/>
    <w:rPr>
      <w:b/>
      <w:bCs/>
    </w:rPr>
  </w:style>
  <w:style w:type="character" w:customStyle="1" w:styleId="AsuntodelcomentarioCar">
    <w:name w:val="Asunto del comentario Car"/>
    <w:basedOn w:val="TextocomentarioCar"/>
    <w:link w:val="Asuntodelcomentario"/>
    <w:uiPriority w:val="99"/>
    <w:semiHidden/>
    <w:rsid w:val="00A308A7"/>
    <w:rPr>
      <w:rFonts w:ascii="Cambria" w:eastAsia="MS Mincho" w:hAnsi="Cambria" w:cs="Times New Roman"/>
      <w:b/>
      <w:bCs/>
      <w:sz w:val="20"/>
      <w:szCs w:val="20"/>
      <w:lang w:val="es-ES_tradnl" w:eastAsia="es-ES"/>
    </w:rPr>
  </w:style>
  <w:style w:type="paragraph" w:styleId="Revisin">
    <w:name w:val="Revision"/>
    <w:hidden/>
    <w:uiPriority w:val="99"/>
    <w:semiHidden/>
    <w:rsid w:val="00A308A7"/>
    <w:rPr>
      <w:rFonts w:ascii="Cambria" w:eastAsia="MS Mincho" w:hAnsi="Cambria" w:cs="Times New Roman"/>
      <w:lang w:val="es-ES_tradnl" w:eastAsia="es-ES"/>
    </w:rPr>
  </w:style>
  <w:style w:type="paragraph" w:styleId="Textonotaalfinal">
    <w:name w:val="endnote text"/>
    <w:basedOn w:val="Normal"/>
    <w:link w:val="TextonotaalfinalCar"/>
    <w:uiPriority w:val="99"/>
    <w:semiHidden/>
    <w:unhideWhenUsed/>
    <w:rsid w:val="00A308A7"/>
    <w:rPr>
      <w:rFonts w:ascii="Cambria" w:eastAsia="MS Mincho" w:hAnsi="Cambria" w:cs="Times New Roman"/>
      <w:sz w:val="20"/>
      <w:szCs w:val="20"/>
      <w:lang w:val="es-ES_tradnl" w:eastAsia="es-ES"/>
    </w:rPr>
  </w:style>
  <w:style w:type="character" w:customStyle="1" w:styleId="TextonotaalfinalCar">
    <w:name w:val="Texto nota al final Car"/>
    <w:basedOn w:val="Fuentedeprrafopredeter"/>
    <w:link w:val="Textonotaalfinal"/>
    <w:uiPriority w:val="99"/>
    <w:semiHidden/>
    <w:rsid w:val="00A308A7"/>
    <w:rPr>
      <w:rFonts w:ascii="Cambria" w:eastAsia="MS Mincho" w:hAnsi="Cambria" w:cs="Times New Roman"/>
      <w:sz w:val="20"/>
      <w:szCs w:val="20"/>
      <w:lang w:val="es-ES_tradnl" w:eastAsia="es-ES"/>
    </w:rPr>
  </w:style>
  <w:style w:type="character" w:styleId="Refdenotaalfinal">
    <w:name w:val="endnote reference"/>
    <w:uiPriority w:val="99"/>
    <w:semiHidden/>
    <w:unhideWhenUsed/>
    <w:rsid w:val="00A308A7"/>
    <w:rPr>
      <w:vertAlign w:val="superscript"/>
    </w:rPr>
  </w:style>
  <w:style w:type="character" w:styleId="Mencinsinresolver">
    <w:name w:val="Unresolved Mention"/>
    <w:basedOn w:val="Fuentedeprrafopredeter"/>
    <w:uiPriority w:val="99"/>
    <w:semiHidden/>
    <w:unhideWhenUsed/>
    <w:rsid w:val="00A308A7"/>
    <w:rPr>
      <w:color w:val="605E5C"/>
      <w:shd w:val="clear" w:color="auto" w:fill="E1DFDD"/>
    </w:rPr>
  </w:style>
  <w:style w:type="character" w:customStyle="1" w:styleId="cf01">
    <w:name w:val="cf01"/>
    <w:basedOn w:val="Fuentedeprrafopredeter"/>
    <w:rsid w:val="0094648E"/>
    <w:rPr>
      <w:rFonts w:ascii="Consolas" w:hAnsi="Consolas"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iica.economia.gob.mx/normalizacion/catalogo-mexicano-de-norma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632B-46CF-433C-8D30-6FE3BC78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2712</Words>
  <Characters>14921</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Andrés Silva Páez</dc:creator>
  <cp:keywords/>
  <dc:description/>
  <cp:lastModifiedBy>Dayán Martínez Sánchez</cp:lastModifiedBy>
  <cp:revision>45</cp:revision>
  <cp:lastPrinted>2025-09-11T16:38:00Z</cp:lastPrinted>
  <dcterms:created xsi:type="dcterms:W3CDTF">2025-09-05T18:35:00Z</dcterms:created>
  <dcterms:modified xsi:type="dcterms:W3CDTF">2026-08-13T01:43:00Z</dcterms:modified>
</cp:coreProperties>
</file>