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21E" w14:textId="5AA1AFB7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proofErr w:type="spellStart"/>
      <w:r w:rsidRPr="004651EC">
        <w:rPr>
          <w:rFonts w:ascii="Montserrat" w:hAnsi="Montserrat" w:cs="Arial"/>
          <w:b/>
          <w:color w:val="0000FF"/>
          <w:sz w:val="20"/>
          <w:lang w:val="es-MX"/>
        </w:rPr>
        <w:t>Formato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_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_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E</w:t>
      </w:r>
      <w:r w:rsidR="001366EB">
        <w:rPr>
          <w:rFonts w:ascii="Montserrat" w:hAnsi="Montserrat" w:cs="Arial"/>
          <w:b/>
          <w:color w:val="0000FF"/>
          <w:sz w:val="20"/>
          <w:lang w:val="es-MX"/>
        </w:rPr>
        <w:t>S</w:t>
      </w:r>
      <w:r w:rsidR="00B51F87">
        <w:rPr>
          <w:rFonts w:ascii="Montserrat" w:hAnsi="Montserrat" w:cs="Arial"/>
          <w:b/>
          <w:color w:val="0000FF"/>
          <w:sz w:val="20"/>
          <w:lang w:val="es-MX"/>
        </w:rPr>
        <w:t>E</w:t>
      </w:r>
      <w:proofErr w:type="spellEnd"/>
    </w:p>
    <w:p w14:paraId="271C8866" w14:textId="7960C369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1366EB">
        <w:rPr>
          <w:rFonts w:ascii="Montserrat" w:hAnsi="Montserrat" w:cs="Arial"/>
          <w:color w:val="0000FF"/>
          <w:sz w:val="18"/>
          <w:szCs w:val="19"/>
          <w:lang w:val="es-MX"/>
        </w:rPr>
        <w:t>Sabática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06A91228" w:rsidR="00147433" w:rsidRPr="005A1E3F" w:rsidRDefault="00DF0373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>
        <w:rPr>
          <w:rFonts w:ascii="Montserrat" w:hAnsi="Montserrat" w:cs="Arial"/>
          <w:b/>
          <w:sz w:val="22"/>
          <w:szCs w:val="16"/>
          <w:lang w:val="es-MX"/>
        </w:rPr>
        <w:t>Dra. Liza Elena Aceves López</w:t>
      </w:r>
    </w:p>
    <w:p w14:paraId="5AF10889" w14:textId="1F2A45D3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bookmarkStart w:id="0" w:name="_GoBack"/>
      <w:bookmarkEnd w:id="0"/>
      <w:r w:rsidRPr="005A1E3F">
        <w:rPr>
          <w:rFonts w:ascii="Montserrat" w:hAnsi="Montserrat" w:cs="Arial"/>
          <w:sz w:val="20"/>
          <w:szCs w:val="18"/>
          <w:lang w:val="es-MX"/>
        </w:rPr>
        <w:t>Coordina</w:t>
      </w:r>
      <w:r w:rsidR="00B51F87">
        <w:rPr>
          <w:rFonts w:ascii="Montserrat" w:hAnsi="Montserrat" w:cs="Arial"/>
          <w:sz w:val="20"/>
          <w:szCs w:val="18"/>
          <w:lang w:val="es-MX"/>
        </w:rPr>
        <w:t xml:space="preserve">dora </w:t>
      </w:r>
      <w:r w:rsidRPr="005A1E3F">
        <w:rPr>
          <w:rFonts w:ascii="Montserrat" w:hAnsi="Montserrat" w:cs="Arial"/>
          <w:sz w:val="20"/>
          <w:szCs w:val="18"/>
          <w:lang w:val="es-MX"/>
        </w:rPr>
        <w:t>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75348A10" w:rsidR="00826AF8" w:rsidRPr="002E3A31" w:rsidRDefault="00147433" w:rsidP="001366EB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</w:t>
      </w:r>
      <w:r w:rsidR="003C5517">
        <w:rPr>
          <w:rFonts w:ascii="Montserrat" w:hAnsi="Montserrat" w:cs="Arial"/>
          <w:sz w:val="20"/>
          <w:szCs w:val="16"/>
          <w:lang w:val="es-MX"/>
        </w:rPr>
        <w:t>3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confirmar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 la </w:t>
      </w:r>
      <w:r w:rsidR="003204CC">
        <w:rPr>
          <w:rFonts w:ascii="Montserrat" w:hAnsi="Montserrat" w:cs="Arial"/>
          <w:b/>
          <w:sz w:val="20"/>
          <w:szCs w:val="16"/>
        </w:rPr>
        <w:t xml:space="preserve">invitación y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aceptación del aspirante </w:t>
      </w:r>
      <w:r w:rsidR="003204CC" w:rsidRPr="003204CC">
        <w:rPr>
          <w:rFonts w:ascii="Montserrat" w:hAnsi="Montserrat" w:cs="Arial"/>
          <w:sz w:val="20"/>
          <w:szCs w:val="16"/>
        </w:rPr>
        <w:t>que a continuación se detalla</w:t>
      </w:r>
      <w:r w:rsidR="004651EC">
        <w:rPr>
          <w:rFonts w:ascii="Montserrat" w:hAnsi="Montserrat" w:cs="Arial"/>
          <w:sz w:val="20"/>
          <w:szCs w:val="16"/>
        </w:rPr>
        <w:t>,</w:t>
      </w:r>
      <w:r w:rsidR="003204CC" w:rsidRPr="003204CC">
        <w:rPr>
          <w:rFonts w:ascii="Montserrat" w:hAnsi="Montserrat" w:cs="Arial"/>
          <w:sz w:val="20"/>
          <w:szCs w:val="16"/>
        </w:rPr>
        <w:t xml:space="preserve"> </w:t>
      </w:r>
      <w:r w:rsidR="00295C45" w:rsidRPr="003204CC">
        <w:rPr>
          <w:rFonts w:ascii="Montserrat" w:hAnsi="Montserrat" w:cs="Arial"/>
          <w:sz w:val="20"/>
          <w:szCs w:val="16"/>
        </w:rPr>
        <w:t xml:space="preserve">para </w:t>
      </w:r>
      <w:r w:rsidR="000839EE" w:rsidRPr="003204CC">
        <w:rPr>
          <w:rFonts w:ascii="Montserrat" w:hAnsi="Montserrat" w:cs="Arial"/>
          <w:sz w:val="20"/>
          <w:szCs w:val="16"/>
        </w:rPr>
        <w:t xml:space="preserve">la </w:t>
      </w:r>
      <w:r w:rsidR="00295C45" w:rsidRPr="003204CC">
        <w:rPr>
          <w:rFonts w:ascii="Montserrat" w:hAnsi="Montserrat" w:cs="Arial"/>
          <w:sz w:val="20"/>
          <w:szCs w:val="16"/>
        </w:rPr>
        <w:t>realización de</w:t>
      </w:r>
      <w:r w:rsidR="00295C45" w:rsidRPr="002E3A31">
        <w:rPr>
          <w:rFonts w:ascii="Montserrat" w:hAnsi="Montserrat" w:cs="Arial"/>
          <w:b/>
          <w:sz w:val="20"/>
          <w:szCs w:val="16"/>
        </w:rPr>
        <w:t xml:space="preserve"> una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estancia </w:t>
      </w:r>
      <w:r w:rsidR="001366EB">
        <w:rPr>
          <w:rFonts w:ascii="Montserrat" w:hAnsi="Montserrat" w:cs="Arial"/>
          <w:b/>
          <w:sz w:val="20"/>
          <w:szCs w:val="16"/>
        </w:rPr>
        <w:t>sabática</w:t>
      </w:r>
      <w:r w:rsidR="000839EE" w:rsidRPr="002E3A31">
        <w:rPr>
          <w:rFonts w:ascii="Montserrat" w:hAnsi="Montserrat" w:cs="Arial"/>
          <w:sz w:val="20"/>
          <w:szCs w:val="16"/>
        </w:rPr>
        <w:t xml:space="preserve"> </w:t>
      </w:r>
      <w:r w:rsidR="00295C45" w:rsidRPr="002E3A31">
        <w:rPr>
          <w:rFonts w:ascii="Montserrat" w:hAnsi="Montserrat" w:cs="Arial"/>
          <w:b/>
          <w:sz w:val="20"/>
          <w:szCs w:val="16"/>
        </w:rPr>
        <w:t>en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34E71DCB" w14:textId="5B3CAF59" w:rsidR="00147433" w:rsidRPr="00FA5AFD" w:rsidRDefault="002E3A31" w:rsidP="00970468">
      <w:pPr>
        <w:ind w:right="299"/>
        <w:jc w:val="both"/>
        <w:rPr>
          <w:rFonts w:ascii="Montserrat" w:hAnsi="Montserrat" w:cs="Arial"/>
          <w:sz w:val="16"/>
          <w:szCs w:val="16"/>
          <w:lang w:val="es-MX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2F3362"/>
    <w:rsid w:val="0030440B"/>
    <w:rsid w:val="00313DBF"/>
    <w:rsid w:val="003204CC"/>
    <w:rsid w:val="00323AE7"/>
    <w:rsid w:val="00363187"/>
    <w:rsid w:val="003745B0"/>
    <w:rsid w:val="003C5517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70468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51F87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DD2B2A"/>
    <w:rsid w:val="00DF0373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E4DA3-30EF-47DF-BCE0-D24DD2D6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5</cp:revision>
  <cp:lastPrinted>2017-11-17T23:36:00Z</cp:lastPrinted>
  <dcterms:created xsi:type="dcterms:W3CDTF">2022-05-17T21:46:00Z</dcterms:created>
  <dcterms:modified xsi:type="dcterms:W3CDTF">2023-04-10T19:33:00Z</dcterms:modified>
</cp:coreProperties>
</file>