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A25703" w14:textId="77777777" w:rsidR="002612ED" w:rsidRPr="00B73A8B" w:rsidRDefault="002612ED" w:rsidP="002612ED">
      <w:pPr>
        <w:jc w:val="center"/>
        <w:rPr>
          <w:rFonts w:ascii="Arial" w:hAnsi="Arial" w:cs="Arial"/>
          <w:b/>
        </w:rPr>
      </w:pPr>
    </w:p>
    <w:p w14:paraId="0EFCA3D9" w14:textId="18F0DEDE" w:rsidR="002612ED" w:rsidRPr="00B73A8B" w:rsidRDefault="002612ED" w:rsidP="002612ED">
      <w:pPr>
        <w:jc w:val="center"/>
        <w:rPr>
          <w:rFonts w:ascii="Arial" w:hAnsi="Arial" w:cs="Arial"/>
          <w:b/>
        </w:rPr>
      </w:pPr>
      <w:r w:rsidRPr="00B73A8B">
        <w:rPr>
          <w:rFonts w:ascii="Arial" w:hAnsi="Arial" w:cs="Arial"/>
          <w:b/>
        </w:rPr>
        <w:t>Programa de Incorporación de Maestros y Doctores en la Industria para Fomentar la Competitividad y la Innovación</w:t>
      </w:r>
    </w:p>
    <w:p w14:paraId="0D26880A" w14:textId="5BD4775E" w:rsidR="002612ED" w:rsidRPr="00B73A8B" w:rsidRDefault="007F6DD2" w:rsidP="002612ED">
      <w:pPr>
        <w:jc w:val="center"/>
        <w:rPr>
          <w:rFonts w:ascii="Arial" w:hAnsi="Arial" w:cs="Arial"/>
          <w:b/>
        </w:rPr>
      </w:pPr>
      <w:r w:rsidRPr="00B73A8B">
        <w:rPr>
          <w:rFonts w:ascii="Arial" w:hAnsi="Arial" w:cs="Arial"/>
          <w:b/>
        </w:rPr>
        <w:t>Convocatoria 2016</w:t>
      </w:r>
    </w:p>
    <w:p w14:paraId="1A3D90B2" w14:textId="77777777" w:rsidR="002612ED" w:rsidRPr="00B73A8B" w:rsidRDefault="002612ED" w:rsidP="002612ED">
      <w:pPr>
        <w:jc w:val="both"/>
        <w:rPr>
          <w:rFonts w:ascii="Arial" w:hAnsi="Arial" w:cs="Arial"/>
        </w:rPr>
      </w:pPr>
    </w:p>
    <w:p w14:paraId="4A2BCAB7" w14:textId="77777777" w:rsidR="002612ED" w:rsidRPr="00B73A8B" w:rsidRDefault="002612ED" w:rsidP="002612ED">
      <w:pPr>
        <w:jc w:val="both"/>
        <w:rPr>
          <w:rFonts w:ascii="Arial" w:hAnsi="Arial" w:cs="Arial"/>
        </w:rPr>
      </w:pPr>
    </w:p>
    <w:p w14:paraId="46E4C4D2" w14:textId="77777777" w:rsidR="002612ED" w:rsidRPr="00B73A8B" w:rsidRDefault="002612ED" w:rsidP="002612ED">
      <w:pPr>
        <w:tabs>
          <w:tab w:val="left" w:pos="9356"/>
        </w:tabs>
        <w:jc w:val="both"/>
        <w:rPr>
          <w:rFonts w:ascii="Arial" w:hAnsi="Arial" w:cs="Arial"/>
        </w:rPr>
      </w:pPr>
      <w:r w:rsidRPr="00B73A8B">
        <w:rPr>
          <w:rFonts w:ascii="Arial" w:hAnsi="Arial" w:cs="Arial"/>
        </w:rPr>
        <w:t xml:space="preserve">Con base a los principios establecidos en el </w:t>
      </w:r>
      <w:r w:rsidRPr="00B73A8B">
        <w:rPr>
          <w:rFonts w:ascii="Arial" w:hAnsi="Arial" w:cs="Arial"/>
          <w:i/>
        </w:rPr>
        <w:t>Plan Nacional de Desarrollo 2013 – 2018 (PND)</w:t>
      </w:r>
      <w:r w:rsidRPr="00B73A8B">
        <w:rPr>
          <w:rFonts w:ascii="Arial" w:hAnsi="Arial" w:cs="Arial"/>
        </w:rPr>
        <w:t xml:space="preserve">, publicado en el Diario Oficial de la Federación el 20 de mayo de 2013 y en el </w:t>
      </w:r>
      <w:r w:rsidRPr="00B73A8B">
        <w:rPr>
          <w:rFonts w:ascii="Arial" w:hAnsi="Arial" w:cs="Arial"/>
          <w:i/>
        </w:rPr>
        <w:t>Programa Especial de Ciencia, Tecnología e Innovación 2014 – 2018 (</w:t>
      </w:r>
      <w:proofErr w:type="spellStart"/>
      <w:r w:rsidRPr="00B73A8B">
        <w:rPr>
          <w:rFonts w:ascii="Arial" w:hAnsi="Arial" w:cs="Arial"/>
          <w:i/>
        </w:rPr>
        <w:t>PECiTI</w:t>
      </w:r>
      <w:proofErr w:type="spellEnd"/>
      <w:r w:rsidRPr="00B73A8B">
        <w:rPr>
          <w:rFonts w:ascii="Arial" w:hAnsi="Arial" w:cs="Arial"/>
          <w:i/>
        </w:rPr>
        <w:t>)</w:t>
      </w:r>
      <w:r w:rsidRPr="00B73A8B">
        <w:rPr>
          <w:rFonts w:ascii="Arial" w:hAnsi="Arial" w:cs="Arial"/>
        </w:rPr>
        <w:t xml:space="preserve">, publicado en el Diario oficial de la Federación el 30 de julio de 2014, para contribuir a la formación y fortalecimiento del capital humano de alto nivel, así como a la transferencia y aprovechamiento del conocimiento, vinculando a las Instituciones de Educación Superior y los Centros de Investigación con los sectores público, social y privado, el Consejo Nacional de Ciencia y Tecnología (CONACYT) de conformidad con lo dispuesto en las atribuciones que le confiere la </w:t>
      </w:r>
      <w:r w:rsidRPr="00B73A8B">
        <w:rPr>
          <w:rFonts w:ascii="Arial" w:hAnsi="Arial" w:cs="Arial"/>
          <w:i/>
        </w:rPr>
        <w:t>Ley de Ciencia y Tecnología</w:t>
      </w:r>
      <w:r w:rsidRPr="00B73A8B">
        <w:rPr>
          <w:rFonts w:ascii="Arial" w:hAnsi="Arial" w:cs="Arial"/>
        </w:rPr>
        <w:t xml:space="preserve"> y su </w:t>
      </w:r>
      <w:r w:rsidRPr="00B73A8B">
        <w:rPr>
          <w:rFonts w:ascii="Arial" w:hAnsi="Arial" w:cs="Arial"/>
          <w:i/>
        </w:rPr>
        <w:t>Ley Orgánica</w:t>
      </w:r>
      <w:r w:rsidRPr="00B73A8B">
        <w:rPr>
          <w:rFonts w:ascii="Arial" w:hAnsi="Arial" w:cs="Arial"/>
        </w:rPr>
        <w:t xml:space="preserve">, en el marco del </w:t>
      </w:r>
      <w:r w:rsidRPr="00B73A8B">
        <w:rPr>
          <w:rFonts w:ascii="Arial" w:hAnsi="Arial" w:cs="Arial"/>
          <w:i/>
        </w:rPr>
        <w:t>Programa de Becas de Posgrado y otras modalidades de apoyo a la calidad</w:t>
      </w:r>
      <w:r w:rsidRPr="00B73A8B">
        <w:rPr>
          <w:rFonts w:ascii="Arial" w:hAnsi="Arial" w:cs="Arial"/>
        </w:rPr>
        <w:t xml:space="preserve"> </w:t>
      </w:r>
    </w:p>
    <w:p w14:paraId="515F830E" w14:textId="77777777" w:rsidR="002612ED" w:rsidRPr="00B73A8B" w:rsidRDefault="002612ED" w:rsidP="002612ED">
      <w:pPr>
        <w:jc w:val="both"/>
        <w:rPr>
          <w:rFonts w:ascii="Arial" w:hAnsi="Arial" w:cs="Arial"/>
        </w:rPr>
      </w:pPr>
      <w:r w:rsidRPr="00B73A8B">
        <w:rPr>
          <w:rFonts w:ascii="Arial" w:hAnsi="Arial" w:cs="Arial"/>
        </w:rPr>
        <w:t xml:space="preserve"> </w:t>
      </w:r>
    </w:p>
    <w:p w14:paraId="577F4FF8" w14:textId="77777777" w:rsidR="002612ED" w:rsidRPr="00B73A8B" w:rsidRDefault="002612ED" w:rsidP="002612ED">
      <w:pPr>
        <w:jc w:val="both"/>
        <w:rPr>
          <w:rFonts w:ascii="Arial" w:hAnsi="Arial" w:cs="Arial"/>
        </w:rPr>
      </w:pPr>
    </w:p>
    <w:p w14:paraId="583396F6" w14:textId="77777777" w:rsidR="002612ED" w:rsidRPr="00B73A8B" w:rsidRDefault="002612ED" w:rsidP="002612ED">
      <w:pPr>
        <w:jc w:val="center"/>
        <w:rPr>
          <w:rFonts w:ascii="Arial" w:hAnsi="Arial" w:cs="Arial"/>
          <w:b/>
        </w:rPr>
      </w:pPr>
      <w:r w:rsidRPr="00B73A8B">
        <w:rPr>
          <w:rFonts w:ascii="Arial" w:hAnsi="Arial" w:cs="Arial"/>
          <w:b/>
        </w:rPr>
        <w:t>C O N V O C A</w:t>
      </w:r>
    </w:p>
    <w:p w14:paraId="6BA296C7" w14:textId="77777777" w:rsidR="002612ED" w:rsidRPr="00B73A8B" w:rsidRDefault="002612ED" w:rsidP="002612ED">
      <w:pPr>
        <w:jc w:val="center"/>
        <w:rPr>
          <w:rFonts w:ascii="Arial" w:hAnsi="Arial" w:cs="Arial"/>
          <w:b/>
        </w:rPr>
      </w:pPr>
    </w:p>
    <w:p w14:paraId="4E334444" w14:textId="6F8CDDE0" w:rsidR="002612ED" w:rsidRPr="00B73A8B" w:rsidRDefault="002612ED" w:rsidP="002612ED">
      <w:pPr>
        <w:jc w:val="both"/>
        <w:rPr>
          <w:rFonts w:ascii="Arial" w:hAnsi="Arial" w:cs="Arial"/>
        </w:rPr>
      </w:pPr>
      <w:r w:rsidRPr="00B73A8B">
        <w:rPr>
          <w:rFonts w:ascii="Arial" w:hAnsi="Arial" w:cs="Arial"/>
        </w:rPr>
        <w:t xml:space="preserve">A los </w:t>
      </w:r>
      <w:r w:rsidRPr="00B73A8B">
        <w:rPr>
          <w:rFonts w:ascii="Arial" w:hAnsi="Arial" w:cs="Arial"/>
          <w:i/>
        </w:rPr>
        <w:t>Consejos y Organismos Estatales de Ciencia y Tecnología</w:t>
      </w:r>
      <w:r w:rsidR="00B24B7F" w:rsidRPr="00B73A8B">
        <w:rPr>
          <w:rFonts w:ascii="Arial" w:hAnsi="Arial" w:cs="Arial"/>
        </w:rPr>
        <w:t>,</w:t>
      </w:r>
      <w:r w:rsidRPr="00B73A8B">
        <w:rPr>
          <w:rFonts w:ascii="Arial" w:hAnsi="Arial" w:cs="Arial"/>
        </w:rPr>
        <w:t xml:space="preserve"> y a las </w:t>
      </w:r>
      <w:r w:rsidRPr="00B73A8B">
        <w:rPr>
          <w:rFonts w:ascii="Arial" w:hAnsi="Arial" w:cs="Arial"/>
          <w:i/>
        </w:rPr>
        <w:t>Cámaras y Asociaciones Empresariales del Sector Industrial</w:t>
      </w:r>
      <w:r w:rsidR="00423154" w:rsidRPr="00B73A8B">
        <w:rPr>
          <w:rFonts w:ascii="Arial" w:hAnsi="Arial" w:cs="Arial"/>
          <w:i/>
        </w:rPr>
        <w:t>, Asociaciones y sociedades Civiles sin fines de lucro</w:t>
      </w:r>
      <w:r w:rsidR="001438A5" w:rsidRPr="00B73A8B">
        <w:rPr>
          <w:rFonts w:ascii="Arial" w:hAnsi="Arial" w:cs="Arial"/>
          <w:i/>
        </w:rPr>
        <w:t xml:space="preserve"> vinculadas al sector empresarial</w:t>
      </w:r>
      <w:r w:rsidRPr="00B73A8B">
        <w:rPr>
          <w:rFonts w:ascii="Arial" w:hAnsi="Arial" w:cs="Arial"/>
        </w:rPr>
        <w:t xml:space="preserve">, inscritos en el </w:t>
      </w:r>
      <w:r w:rsidRPr="00B73A8B">
        <w:rPr>
          <w:rFonts w:ascii="Arial" w:hAnsi="Arial" w:cs="Arial"/>
          <w:i/>
        </w:rPr>
        <w:t>Registro Nacional de Instituciones y Empresas Científicas y Tecnológicas (RENIECYT),</w:t>
      </w:r>
      <w:r w:rsidRPr="00B73A8B">
        <w:rPr>
          <w:rFonts w:ascii="Arial" w:hAnsi="Arial" w:cs="Arial"/>
        </w:rPr>
        <w:t xml:space="preserve"> a presentar propuestas con objeto de incorporar a profesionistas con grado de maestría o doctorado</w:t>
      </w:r>
      <w:r w:rsidR="00DE2485" w:rsidRPr="00B73A8B">
        <w:rPr>
          <w:rFonts w:ascii="Arial" w:hAnsi="Arial" w:cs="Arial"/>
        </w:rPr>
        <w:t xml:space="preserve"> en empresas</w:t>
      </w:r>
      <w:r w:rsidRPr="00B73A8B">
        <w:rPr>
          <w:rFonts w:ascii="Arial" w:hAnsi="Arial" w:cs="Arial"/>
        </w:rPr>
        <w:t xml:space="preserve"> para colaborar en proyectos que contribuyan a:</w:t>
      </w:r>
    </w:p>
    <w:p w14:paraId="57DCEA3C" w14:textId="77777777" w:rsidR="002612ED" w:rsidRPr="00B73A8B" w:rsidRDefault="002612ED" w:rsidP="002612ED">
      <w:pPr>
        <w:jc w:val="both"/>
        <w:rPr>
          <w:rFonts w:ascii="Arial" w:hAnsi="Arial" w:cs="Arial"/>
        </w:rPr>
      </w:pPr>
    </w:p>
    <w:p w14:paraId="1FCEC9EF" w14:textId="7092A176" w:rsidR="002612ED" w:rsidRPr="00B73A8B" w:rsidRDefault="002612ED" w:rsidP="002612ED">
      <w:pPr>
        <w:pStyle w:val="Prrafodelista"/>
        <w:numPr>
          <w:ilvl w:val="0"/>
          <w:numId w:val="14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73A8B">
        <w:rPr>
          <w:rFonts w:ascii="Arial" w:hAnsi="Arial" w:cs="Arial"/>
          <w:sz w:val="24"/>
          <w:szCs w:val="24"/>
        </w:rPr>
        <w:t>La generación de empleo de alto valor agregado que permita a los</w:t>
      </w:r>
      <w:r w:rsidR="00DE2485" w:rsidRPr="00B73A8B">
        <w:rPr>
          <w:rFonts w:ascii="Arial" w:hAnsi="Arial" w:cs="Arial"/>
          <w:sz w:val="24"/>
          <w:szCs w:val="24"/>
        </w:rPr>
        <w:t xml:space="preserve"> </w:t>
      </w:r>
      <w:r w:rsidR="00B73A8B" w:rsidRPr="00B73A8B">
        <w:rPr>
          <w:rFonts w:ascii="Arial" w:hAnsi="Arial" w:cs="Arial"/>
          <w:sz w:val="24"/>
          <w:szCs w:val="24"/>
          <w:highlight w:val="yellow"/>
        </w:rPr>
        <w:t>aspirantes</w:t>
      </w:r>
      <w:r w:rsidRPr="00B73A8B">
        <w:rPr>
          <w:rFonts w:ascii="Arial" w:hAnsi="Arial" w:cs="Arial"/>
          <w:sz w:val="24"/>
          <w:szCs w:val="24"/>
        </w:rPr>
        <w:t xml:space="preserve"> llevar a la práctica sus conocimientos y experiencias y con ello, contribuir a alcanzar los objetivos de la empresa</w:t>
      </w:r>
      <w:r w:rsidR="00DE2485" w:rsidRPr="00B73A8B">
        <w:rPr>
          <w:rFonts w:ascii="Arial" w:hAnsi="Arial" w:cs="Arial"/>
          <w:sz w:val="24"/>
          <w:szCs w:val="24"/>
        </w:rPr>
        <w:t>.</w:t>
      </w:r>
    </w:p>
    <w:p w14:paraId="398CDE8A" w14:textId="77777777" w:rsidR="00B24B7F" w:rsidRPr="00B73A8B" w:rsidRDefault="00B24B7F" w:rsidP="00B24B7F">
      <w:pPr>
        <w:pStyle w:val="Prrafodelista"/>
        <w:spacing w:after="160" w:line="259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14:paraId="35E4BBFB" w14:textId="5CB638FF" w:rsidR="00B24B7F" w:rsidRPr="00B73A8B" w:rsidRDefault="002612ED" w:rsidP="00B24B7F">
      <w:pPr>
        <w:pStyle w:val="Prrafodelista"/>
        <w:numPr>
          <w:ilvl w:val="0"/>
          <w:numId w:val="14"/>
        </w:numPr>
        <w:spacing w:after="160" w:line="259" w:lineRule="auto"/>
        <w:ind w:left="714" w:hanging="357"/>
        <w:contextualSpacing/>
        <w:jc w:val="both"/>
        <w:rPr>
          <w:rFonts w:ascii="Arial" w:hAnsi="Arial" w:cs="Arial"/>
          <w:sz w:val="24"/>
          <w:szCs w:val="24"/>
        </w:rPr>
      </w:pPr>
      <w:r w:rsidRPr="00B73A8B">
        <w:rPr>
          <w:rFonts w:ascii="Arial" w:hAnsi="Arial" w:cs="Arial"/>
          <w:sz w:val="24"/>
          <w:szCs w:val="24"/>
        </w:rPr>
        <w:t>La aplicación del conocimiento a procesos productivos que beneficien a la empresa, promoviendo la innovación y la competitividad.</w:t>
      </w:r>
    </w:p>
    <w:p w14:paraId="16F2E4C1" w14:textId="77777777" w:rsidR="00B24B7F" w:rsidRPr="00B73A8B" w:rsidRDefault="00B24B7F" w:rsidP="00B24B7F">
      <w:pPr>
        <w:pStyle w:val="Prrafodelista"/>
        <w:spacing w:after="160" w:line="259" w:lineRule="auto"/>
        <w:ind w:left="714"/>
        <w:contextualSpacing/>
        <w:jc w:val="both"/>
        <w:rPr>
          <w:rFonts w:ascii="Arial" w:hAnsi="Arial" w:cs="Arial"/>
          <w:sz w:val="24"/>
          <w:szCs w:val="24"/>
        </w:rPr>
      </w:pPr>
    </w:p>
    <w:p w14:paraId="5527AB44" w14:textId="203961B4" w:rsidR="002612ED" w:rsidRPr="00B73A8B" w:rsidRDefault="00DE2485" w:rsidP="00B24B7F">
      <w:pPr>
        <w:pStyle w:val="Prrafodelista"/>
        <w:numPr>
          <w:ilvl w:val="0"/>
          <w:numId w:val="14"/>
        </w:numPr>
        <w:spacing w:after="160" w:line="259" w:lineRule="auto"/>
        <w:ind w:left="714" w:hanging="357"/>
        <w:contextualSpacing/>
        <w:jc w:val="both"/>
        <w:rPr>
          <w:rFonts w:ascii="Arial" w:hAnsi="Arial" w:cs="Arial"/>
          <w:sz w:val="24"/>
          <w:szCs w:val="24"/>
        </w:rPr>
      </w:pPr>
      <w:r w:rsidRPr="00B73A8B">
        <w:rPr>
          <w:rFonts w:ascii="Arial" w:hAnsi="Arial" w:cs="Arial"/>
          <w:sz w:val="24"/>
          <w:szCs w:val="24"/>
        </w:rPr>
        <w:t>El f</w:t>
      </w:r>
      <w:r w:rsidR="002612ED" w:rsidRPr="00B73A8B">
        <w:rPr>
          <w:rFonts w:ascii="Arial" w:hAnsi="Arial" w:cs="Arial"/>
          <w:sz w:val="24"/>
          <w:szCs w:val="24"/>
        </w:rPr>
        <w:t>oment</w:t>
      </w:r>
      <w:r w:rsidRPr="00B73A8B">
        <w:rPr>
          <w:rFonts w:ascii="Arial" w:hAnsi="Arial" w:cs="Arial"/>
          <w:sz w:val="24"/>
          <w:szCs w:val="24"/>
        </w:rPr>
        <w:t>o de</w:t>
      </w:r>
      <w:r w:rsidR="002612ED" w:rsidRPr="00B73A8B">
        <w:rPr>
          <w:rFonts w:ascii="Arial" w:hAnsi="Arial" w:cs="Arial"/>
          <w:sz w:val="24"/>
          <w:szCs w:val="24"/>
        </w:rPr>
        <w:t xml:space="preserve"> la cultura de vinculación de la empresa </w:t>
      </w:r>
      <w:r w:rsidRPr="00B73A8B">
        <w:rPr>
          <w:rFonts w:ascii="Arial" w:hAnsi="Arial" w:cs="Arial"/>
          <w:sz w:val="24"/>
          <w:szCs w:val="24"/>
        </w:rPr>
        <w:t>las instituciones</w:t>
      </w:r>
      <w:r w:rsidR="002612ED" w:rsidRPr="00B73A8B">
        <w:rPr>
          <w:rFonts w:ascii="Arial" w:hAnsi="Arial" w:cs="Arial"/>
          <w:sz w:val="24"/>
          <w:szCs w:val="24"/>
        </w:rPr>
        <w:t xml:space="preserve"> </w:t>
      </w:r>
      <w:r w:rsidR="007F3089" w:rsidRPr="00B73A8B">
        <w:rPr>
          <w:rFonts w:ascii="Arial" w:hAnsi="Arial" w:cs="Arial"/>
          <w:sz w:val="24"/>
          <w:szCs w:val="24"/>
        </w:rPr>
        <w:t>académicas</w:t>
      </w:r>
      <w:r w:rsidRPr="00B73A8B">
        <w:rPr>
          <w:rFonts w:ascii="Arial" w:hAnsi="Arial" w:cs="Arial"/>
          <w:sz w:val="24"/>
          <w:szCs w:val="24"/>
        </w:rPr>
        <w:t xml:space="preserve"> y científicas</w:t>
      </w:r>
      <w:r w:rsidR="007F3089" w:rsidRPr="00B73A8B">
        <w:rPr>
          <w:rFonts w:ascii="Arial" w:hAnsi="Arial" w:cs="Arial"/>
          <w:sz w:val="24"/>
          <w:szCs w:val="24"/>
        </w:rPr>
        <w:t>, impulsando con ello</w:t>
      </w:r>
      <w:r w:rsidR="002612ED" w:rsidRPr="00B73A8B">
        <w:rPr>
          <w:rFonts w:ascii="Arial" w:hAnsi="Arial" w:cs="Arial"/>
          <w:sz w:val="24"/>
          <w:szCs w:val="24"/>
        </w:rPr>
        <w:t xml:space="preserve"> esquemas de innovación e investigación abierta que permitan llegar a nuevas soluciones de problemas concretos.</w:t>
      </w:r>
    </w:p>
    <w:p w14:paraId="6DE2298A" w14:textId="77777777" w:rsidR="002612ED" w:rsidRPr="00B73A8B" w:rsidRDefault="002612ED" w:rsidP="002612ED">
      <w:pPr>
        <w:jc w:val="both"/>
        <w:rPr>
          <w:rFonts w:ascii="Arial" w:hAnsi="Arial" w:cs="Arial"/>
          <w:lang w:val="es-MX"/>
        </w:rPr>
      </w:pPr>
    </w:p>
    <w:p w14:paraId="18608B2C" w14:textId="77777777" w:rsidR="002612ED" w:rsidRPr="00B73A8B" w:rsidRDefault="002612ED" w:rsidP="002612ED">
      <w:pPr>
        <w:jc w:val="both"/>
        <w:rPr>
          <w:rFonts w:ascii="Arial" w:hAnsi="Arial" w:cs="Arial"/>
          <w:lang w:eastAsia="es-MX"/>
        </w:rPr>
      </w:pPr>
      <w:r w:rsidRPr="00B73A8B">
        <w:rPr>
          <w:rFonts w:ascii="Arial" w:hAnsi="Arial" w:cs="Arial"/>
        </w:rPr>
        <w:lastRenderedPageBreak/>
        <w:t>C</w:t>
      </w:r>
      <w:r w:rsidRPr="00B73A8B">
        <w:rPr>
          <w:rFonts w:ascii="Arial" w:hAnsi="Arial" w:cs="Arial"/>
          <w:lang w:eastAsia="es-MX"/>
        </w:rPr>
        <w:t xml:space="preserve">onforme a las disposiciones establecidas en las </w:t>
      </w:r>
      <w:r w:rsidRPr="00B73A8B">
        <w:rPr>
          <w:rFonts w:ascii="Arial" w:hAnsi="Arial" w:cs="Arial"/>
          <w:b/>
          <w:lang w:eastAsia="es-MX"/>
        </w:rPr>
        <w:t>Bases</w:t>
      </w:r>
      <w:r w:rsidRPr="00B73A8B">
        <w:rPr>
          <w:rFonts w:ascii="Arial" w:hAnsi="Arial" w:cs="Arial"/>
          <w:lang w:eastAsia="es-MX"/>
        </w:rPr>
        <w:t xml:space="preserve"> y </w:t>
      </w:r>
      <w:r w:rsidRPr="00B73A8B">
        <w:rPr>
          <w:rFonts w:ascii="Arial" w:hAnsi="Arial" w:cs="Arial"/>
          <w:b/>
          <w:lang w:eastAsia="es-MX"/>
        </w:rPr>
        <w:t>Términos de Referencia</w:t>
      </w:r>
      <w:r w:rsidRPr="00B73A8B">
        <w:rPr>
          <w:rFonts w:ascii="Arial" w:hAnsi="Arial" w:cs="Arial"/>
          <w:lang w:eastAsia="es-MX"/>
        </w:rPr>
        <w:t xml:space="preserve"> de la presente Convocatoria</w:t>
      </w:r>
    </w:p>
    <w:p w14:paraId="4AC7CA29" w14:textId="77777777" w:rsidR="002612ED" w:rsidRPr="00B73A8B" w:rsidRDefault="002612ED" w:rsidP="002612ED">
      <w:pPr>
        <w:jc w:val="both"/>
        <w:rPr>
          <w:rFonts w:ascii="Arial" w:hAnsi="Arial" w:cs="Arial"/>
        </w:rPr>
      </w:pPr>
    </w:p>
    <w:p w14:paraId="5112D391" w14:textId="77777777" w:rsidR="002612ED" w:rsidRPr="00B73A8B" w:rsidRDefault="002612ED" w:rsidP="002612ED">
      <w:pPr>
        <w:jc w:val="both"/>
        <w:rPr>
          <w:rFonts w:ascii="Arial" w:hAnsi="Arial" w:cs="Arial"/>
        </w:rPr>
      </w:pPr>
    </w:p>
    <w:p w14:paraId="6DA3630E" w14:textId="77777777" w:rsidR="002612ED" w:rsidRPr="00B73A8B" w:rsidRDefault="002612ED" w:rsidP="002612ED">
      <w:pPr>
        <w:jc w:val="center"/>
        <w:rPr>
          <w:rFonts w:ascii="Arial" w:hAnsi="Arial" w:cs="Arial"/>
          <w:b/>
        </w:rPr>
      </w:pPr>
      <w:r w:rsidRPr="00B73A8B">
        <w:rPr>
          <w:rFonts w:ascii="Arial" w:hAnsi="Arial" w:cs="Arial"/>
          <w:b/>
        </w:rPr>
        <w:t>BASES</w:t>
      </w:r>
    </w:p>
    <w:p w14:paraId="301BF9F6" w14:textId="01AC873C" w:rsidR="002612ED" w:rsidRPr="00B73A8B" w:rsidRDefault="002612ED" w:rsidP="002612ED">
      <w:pPr>
        <w:jc w:val="both"/>
        <w:rPr>
          <w:rFonts w:ascii="Arial" w:hAnsi="Arial" w:cs="Arial"/>
        </w:rPr>
      </w:pPr>
    </w:p>
    <w:p w14:paraId="7CC4B549" w14:textId="06B0BCA8" w:rsidR="00DC2003" w:rsidRPr="00B73A8B" w:rsidRDefault="00DC2003" w:rsidP="00DC2003">
      <w:pPr>
        <w:pStyle w:val="Prrafodelista"/>
        <w:numPr>
          <w:ilvl w:val="0"/>
          <w:numId w:val="13"/>
        </w:numPr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 w:rsidRPr="00B73A8B">
        <w:rPr>
          <w:rFonts w:ascii="Arial" w:hAnsi="Arial" w:cs="Arial"/>
          <w:b/>
          <w:bCs/>
          <w:sz w:val="24"/>
          <w:szCs w:val="24"/>
        </w:rPr>
        <w:t>Criterios generales de elegibilidad</w:t>
      </w:r>
    </w:p>
    <w:p w14:paraId="454236EC" w14:textId="3D263887" w:rsidR="00DC2003" w:rsidRPr="00B73A8B" w:rsidRDefault="00DC2003" w:rsidP="00DC2003">
      <w:pPr>
        <w:pStyle w:val="Prrafodelista"/>
        <w:numPr>
          <w:ilvl w:val="0"/>
          <w:numId w:val="25"/>
        </w:numPr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 w:rsidRPr="00B73A8B">
        <w:rPr>
          <w:rFonts w:ascii="Arial" w:hAnsi="Arial" w:cs="Arial"/>
          <w:sz w:val="24"/>
          <w:szCs w:val="24"/>
        </w:rPr>
        <w:t xml:space="preserve">La </w:t>
      </w:r>
      <w:r w:rsidRPr="00B73A8B">
        <w:rPr>
          <w:rFonts w:ascii="Arial" w:hAnsi="Arial" w:cs="Arial"/>
          <w:b/>
          <w:sz w:val="24"/>
          <w:szCs w:val="24"/>
        </w:rPr>
        <w:t>Institución</w:t>
      </w:r>
      <w:r w:rsidR="00821325" w:rsidRPr="00B73A8B">
        <w:rPr>
          <w:rFonts w:ascii="Arial" w:hAnsi="Arial" w:cs="Arial"/>
          <w:b/>
          <w:sz w:val="24"/>
          <w:szCs w:val="24"/>
        </w:rPr>
        <w:t xml:space="preserve"> proponente</w:t>
      </w:r>
      <w:r w:rsidRPr="00B73A8B">
        <w:rPr>
          <w:rFonts w:ascii="Arial" w:hAnsi="Arial" w:cs="Arial"/>
          <w:sz w:val="24"/>
          <w:szCs w:val="24"/>
        </w:rPr>
        <w:t xml:space="preserve"> deben tener vigente el registro RENIECYT </w:t>
      </w:r>
      <w:r w:rsidR="003B5721" w:rsidRPr="00B73A8B">
        <w:rPr>
          <w:rFonts w:ascii="Arial" w:hAnsi="Arial" w:cs="Arial"/>
          <w:sz w:val="24"/>
          <w:szCs w:val="24"/>
        </w:rPr>
        <w:t xml:space="preserve">al momento de presentar la </w:t>
      </w:r>
      <w:r w:rsidR="003B5721" w:rsidRPr="00B73A8B">
        <w:rPr>
          <w:rFonts w:ascii="Arial" w:hAnsi="Arial" w:cs="Arial"/>
          <w:b/>
          <w:i/>
          <w:sz w:val="24"/>
          <w:szCs w:val="24"/>
        </w:rPr>
        <w:t>Solicitud</w:t>
      </w:r>
      <w:r w:rsidRPr="00B73A8B">
        <w:rPr>
          <w:rFonts w:ascii="Arial" w:hAnsi="Arial" w:cs="Arial"/>
          <w:sz w:val="24"/>
          <w:szCs w:val="24"/>
        </w:rPr>
        <w:t>.</w:t>
      </w:r>
    </w:p>
    <w:p w14:paraId="321AA038" w14:textId="074B5605" w:rsidR="00DC2003" w:rsidRPr="00B73A8B" w:rsidRDefault="00821325" w:rsidP="00DC2003">
      <w:pPr>
        <w:pStyle w:val="Prrafodelista"/>
        <w:numPr>
          <w:ilvl w:val="0"/>
          <w:numId w:val="25"/>
        </w:numPr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 w:rsidRPr="00B73A8B">
        <w:rPr>
          <w:rFonts w:ascii="Arial" w:hAnsi="Arial" w:cs="Arial"/>
          <w:bCs/>
          <w:sz w:val="24"/>
          <w:szCs w:val="24"/>
        </w:rPr>
        <w:t>La</w:t>
      </w:r>
      <w:r w:rsidRPr="00B73A8B">
        <w:rPr>
          <w:rFonts w:ascii="Arial" w:hAnsi="Arial" w:cs="Arial"/>
          <w:b/>
          <w:bCs/>
          <w:sz w:val="24"/>
          <w:szCs w:val="24"/>
        </w:rPr>
        <w:t xml:space="preserve"> Solicitud</w:t>
      </w:r>
      <w:r w:rsidRPr="00B73A8B">
        <w:rPr>
          <w:rFonts w:ascii="Arial" w:hAnsi="Arial" w:cs="Arial"/>
          <w:bCs/>
          <w:sz w:val="24"/>
          <w:szCs w:val="24"/>
        </w:rPr>
        <w:t xml:space="preserve"> debe especificar </w:t>
      </w:r>
      <w:r w:rsidR="001438A5" w:rsidRPr="00B73A8B">
        <w:rPr>
          <w:rFonts w:ascii="Arial" w:hAnsi="Arial" w:cs="Arial"/>
          <w:bCs/>
          <w:sz w:val="24"/>
          <w:szCs w:val="24"/>
        </w:rPr>
        <w:t xml:space="preserve">quienes son </w:t>
      </w:r>
      <w:r w:rsidRPr="00B73A8B">
        <w:rPr>
          <w:rFonts w:ascii="Arial" w:hAnsi="Arial" w:cs="Arial"/>
          <w:bCs/>
          <w:sz w:val="24"/>
          <w:szCs w:val="24"/>
        </w:rPr>
        <w:t xml:space="preserve">los </w:t>
      </w:r>
      <w:r w:rsidRPr="00B73A8B">
        <w:rPr>
          <w:rFonts w:ascii="Arial" w:hAnsi="Arial" w:cs="Arial"/>
          <w:b/>
          <w:bCs/>
          <w:sz w:val="24"/>
          <w:szCs w:val="24"/>
          <w:highlight w:val="yellow"/>
        </w:rPr>
        <w:t>aspirantes</w:t>
      </w:r>
      <w:r w:rsidRPr="00B73A8B">
        <w:rPr>
          <w:rFonts w:ascii="Arial" w:hAnsi="Arial" w:cs="Arial"/>
          <w:bCs/>
          <w:sz w:val="24"/>
          <w:szCs w:val="24"/>
        </w:rPr>
        <w:t xml:space="preserve"> a Becarios, las características de la beca a otorgar, </w:t>
      </w:r>
      <w:r w:rsidR="00F73330" w:rsidRPr="00B73A8B">
        <w:rPr>
          <w:rFonts w:ascii="Arial" w:hAnsi="Arial" w:cs="Arial"/>
          <w:bCs/>
          <w:sz w:val="24"/>
          <w:szCs w:val="24"/>
        </w:rPr>
        <w:t xml:space="preserve">el proyecto a desarrollar, </w:t>
      </w:r>
      <w:r w:rsidRPr="00B73A8B">
        <w:rPr>
          <w:rFonts w:ascii="Arial" w:hAnsi="Arial" w:cs="Arial"/>
          <w:bCs/>
          <w:sz w:val="24"/>
          <w:szCs w:val="24"/>
        </w:rPr>
        <w:t>la</w:t>
      </w:r>
      <w:r w:rsidR="00F73330" w:rsidRPr="00B73A8B">
        <w:rPr>
          <w:rFonts w:ascii="Arial" w:hAnsi="Arial" w:cs="Arial"/>
          <w:bCs/>
          <w:sz w:val="24"/>
          <w:szCs w:val="24"/>
        </w:rPr>
        <w:t>s</w:t>
      </w:r>
      <w:r w:rsidRPr="00B73A8B">
        <w:rPr>
          <w:rFonts w:ascii="Arial" w:hAnsi="Arial" w:cs="Arial"/>
          <w:bCs/>
          <w:sz w:val="24"/>
          <w:szCs w:val="24"/>
        </w:rPr>
        <w:t xml:space="preserve"> </w:t>
      </w:r>
      <w:r w:rsidRPr="00B73A8B">
        <w:rPr>
          <w:rFonts w:ascii="Arial" w:hAnsi="Arial" w:cs="Arial"/>
          <w:b/>
          <w:bCs/>
          <w:sz w:val="24"/>
          <w:szCs w:val="24"/>
        </w:rPr>
        <w:t>Empresa</w:t>
      </w:r>
      <w:r w:rsidR="00F73330" w:rsidRPr="00B73A8B">
        <w:rPr>
          <w:rFonts w:ascii="Arial" w:hAnsi="Arial" w:cs="Arial"/>
          <w:b/>
          <w:bCs/>
          <w:sz w:val="24"/>
          <w:szCs w:val="24"/>
        </w:rPr>
        <w:t>s</w:t>
      </w:r>
      <w:r w:rsidRPr="00B73A8B">
        <w:rPr>
          <w:rFonts w:ascii="Arial" w:hAnsi="Arial" w:cs="Arial"/>
          <w:bCs/>
          <w:sz w:val="24"/>
          <w:szCs w:val="24"/>
        </w:rPr>
        <w:t xml:space="preserve"> y el compromiso de contratación durante la vigencia de la beca.</w:t>
      </w:r>
    </w:p>
    <w:p w14:paraId="68F08FA9" w14:textId="6CEF28A4" w:rsidR="003D579C" w:rsidRPr="00B73A8B" w:rsidRDefault="00FA47DB" w:rsidP="003D579C">
      <w:pPr>
        <w:pStyle w:val="Prrafodelista"/>
        <w:numPr>
          <w:ilvl w:val="0"/>
          <w:numId w:val="25"/>
        </w:numPr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 w:rsidRPr="00B73A8B">
        <w:rPr>
          <w:rFonts w:ascii="Arial" w:hAnsi="Arial" w:cs="Arial"/>
          <w:bCs/>
          <w:sz w:val="24"/>
          <w:szCs w:val="24"/>
        </w:rPr>
        <w:t xml:space="preserve">Los </w:t>
      </w:r>
      <w:r w:rsidR="00C8194C" w:rsidRPr="00B73A8B">
        <w:rPr>
          <w:rFonts w:ascii="Arial" w:hAnsi="Arial" w:cs="Arial"/>
          <w:b/>
          <w:bCs/>
          <w:sz w:val="24"/>
          <w:szCs w:val="24"/>
          <w:highlight w:val="yellow"/>
        </w:rPr>
        <w:t>aspirantes</w:t>
      </w:r>
      <w:r w:rsidR="00C8194C" w:rsidRPr="00B73A8B">
        <w:rPr>
          <w:rFonts w:ascii="Arial" w:hAnsi="Arial" w:cs="Arial"/>
          <w:b/>
          <w:bCs/>
          <w:sz w:val="24"/>
          <w:szCs w:val="24"/>
        </w:rPr>
        <w:t xml:space="preserve"> </w:t>
      </w:r>
      <w:r w:rsidRPr="00B73A8B">
        <w:rPr>
          <w:rFonts w:ascii="Arial" w:hAnsi="Arial" w:cs="Arial"/>
          <w:bCs/>
          <w:sz w:val="24"/>
          <w:szCs w:val="24"/>
        </w:rPr>
        <w:t>deberán tener d</w:t>
      </w:r>
      <w:r w:rsidRPr="00B73A8B">
        <w:rPr>
          <w:rFonts w:ascii="Arial" w:hAnsi="Arial" w:cs="Arial"/>
          <w:sz w:val="24"/>
          <w:szCs w:val="24"/>
        </w:rPr>
        <w:t>edicación de tiempo completo durante el año de su incorporación.</w:t>
      </w:r>
      <w:r w:rsidR="00C8194C" w:rsidRPr="00B73A8B">
        <w:rPr>
          <w:rFonts w:ascii="Arial" w:hAnsi="Arial" w:cs="Arial"/>
          <w:sz w:val="24"/>
          <w:szCs w:val="24"/>
        </w:rPr>
        <w:t xml:space="preserve"> </w:t>
      </w:r>
    </w:p>
    <w:p w14:paraId="12478829" w14:textId="584DB7FE" w:rsidR="003D579C" w:rsidRPr="00B73A8B" w:rsidRDefault="003D579C" w:rsidP="003D579C">
      <w:pPr>
        <w:pStyle w:val="Prrafodelista"/>
        <w:numPr>
          <w:ilvl w:val="0"/>
          <w:numId w:val="25"/>
        </w:numPr>
        <w:jc w:val="both"/>
        <w:outlineLvl w:val="0"/>
        <w:rPr>
          <w:rFonts w:ascii="Arial" w:hAnsi="Arial" w:cs="Arial"/>
          <w:bCs/>
          <w:sz w:val="24"/>
          <w:szCs w:val="24"/>
        </w:rPr>
      </w:pPr>
      <w:r w:rsidRPr="00B73A8B">
        <w:rPr>
          <w:rFonts w:ascii="Arial" w:hAnsi="Arial" w:cs="Arial"/>
          <w:sz w:val="24"/>
          <w:szCs w:val="24"/>
        </w:rPr>
        <w:t xml:space="preserve">Los </w:t>
      </w:r>
      <w:r w:rsidR="00C8194C" w:rsidRPr="00B73A8B">
        <w:rPr>
          <w:rFonts w:ascii="Arial" w:hAnsi="Arial" w:cs="Arial"/>
          <w:b/>
          <w:bCs/>
          <w:sz w:val="24"/>
          <w:szCs w:val="24"/>
          <w:highlight w:val="yellow"/>
        </w:rPr>
        <w:t>aspirantes</w:t>
      </w:r>
      <w:r w:rsidRPr="00B73A8B">
        <w:rPr>
          <w:rFonts w:ascii="Arial" w:hAnsi="Arial" w:cs="Arial"/>
          <w:sz w:val="24"/>
          <w:szCs w:val="24"/>
        </w:rPr>
        <w:t xml:space="preserve"> no deberán contar con beneficio personal de tipo económico o en especie, otorgado con motivo de otra beca o relación laboral vigente con permiso, comisión o licencia que permita la percepción de sueldo o salario; al momento de recibir el apoyo</w:t>
      </w:r>
      <w:r w:rsidR="00C8194C" w:rsidRPr="00B73A8B">
        <w:rPr>
          <w:rFonts w:ascii="Arial" w:hAnsi="Arial" w:cs="Arial"/>
          <w:sz w:val="24"/>
          <w:szCs w:val="24"/>
        </w:rPr>
        <w:t xml:space="preserve"> de CONACYT</w:t>
      </w:r>
      <w:r w:rsidRPr="00B73A8B">
        <w:rPr>
          <w:rFonts w:ascii="Arial" w:hAnsi="Arial" w:cs="Arial"/>
          <w:sz w:val="24"/>
          <w:szCs w:val="24"/>
        </w:rPr>
        <w:t xml:space="preserve"> durante </w:t>
      </w:r>
      <w:r w:rsidR="00C8194C" w:rsidRPr="00B73A8B">
        <w:rPr>
          <w:rFonts w:ascii="Arial" w:hAnsi="Arial" w:cs="Arial"/>
          <w:sz w:val="24"/>
          <w:szCs w:val="24"/>
        </w:rPr>
        <w:t xml:space="preserve">la vigencia de la beca. </w:t>
      </w:r>
    </w:p>
    <w:p w14:paraId="119B3572" w14:textId="443820FB" w:rsidR="00FA47DB" w:rsidRPr="00B73A8B" w:rsidRDefault="003D579C" w:rsidP="00DC2003">
      <w:pPr>
        <w:pStyle w:val="Prrafodelista"/>
        <w:numPr>
          <w:ilvl w:val="0"/>
          <w:numId w:val="25"/>
        </w:numPr>
        <w:jc w:val="both"/>
        <w:outlineLvl w:val="0"/>
        <w:rPr>
          <w:rFonts w:ascii="Arial" w:hAnsi="Arial" w:cs="Arial"/>
          <w:bCs/>
          <w:sz w:val="24"/>
          <w:szCs w:val="24"/>
        </w:rPr>
      </w:pPr>
      <w:r w:rsidRPr="00B73A8B">
        <w:rPr>
          <w:rFonts w:ascii="Arial" w:hAnsi="Arial" w:cs="Arial"/>
          <w:bCs/>
          <w:sz w:val="24"/>
          <w:szCs w:val="24"/>
        </w:rPr>
        <w:t>L</w:t>
      </w:r>
      <w:r w:rsidR="003B5721" w:rsidRPr="00B73A8B">
        <w:rPr>
          <w:rFonts w:ascii="Arial" w:hAnsi="Arial" w:cs="Arial"/>
          <w:bCs/>
          <w:sz w:val="24"/>
          <w:szCs w:val="24"/>
        </w:rPr>
        <w:t xml:space="preserve">os </w:t>
      </w:r>
      <w:r w:rsidR="00C8194C" w:rsidRPr="00B73A8B">
        <w:rPr>
          <w:rFonts w:ascii="Arial" w:hAnsi="Arial" w:cs="Arial"/>
          <w:b/>
          <w:bCs/>
          <w:sz w:val="24"/>
          <w:szCs w:val="24"/>
          <w:highlight w:val="yellow"/>
        </w:rPr>
        <w:t>aspirantes</w:t>
      </w:r>
      <w:r w:rsidRPr="00B73A8B">
        <w:rPr>
          <w:rFonts w:ascii="Arial" w:hAnsi="Arial" w:cs="Arial"/>
          <w:bCs/>
          <w:sz w:val="24"/>
          <w:szCs w:val="24"/>
        </w:rPr>
        <w:t xml:space="preserve"> a </w:t>
      </w:r>
      <w:r w:rsidRPr="00B73A8B">
        <w:rPr>
          <w:rFonts w:ascii="Arial" w:hAnsi="Arial" w:cs="Arial"/>
          <w:b/>
          <w:bCs/>
          <w:sz w:val="24"/>
          <w:szCs w:val="24"/>
        </w:rPr>
        <w:t>Becarios</w:t>
      </w:r>
      <w:r w:rsidRPr="00B73A8B">
        <w:rPr>
          <w:rFonts w:ascii="Arial" w:hAnsi="Arial" w:cs="Arial"/>
          <w:bCs/>
          <w:sz w:val="24"/>
          <w:szCs w:val="24"/>
        </w:rPr>
        <w:t xml:space="preserve"> no podrán tener relación laboral </w:t>
      </w:r>
      <w:r w:rsidR="0058217F" w:rsidRPr="00B73A8B">
        <w:rPr>
          <w:rFonts w:ascii="Arial" w:hAnsi="Arial" w:cs="Arial"/>
          <w:bCs/>
          <w:sz w:val="24"/>
          <w:szCs w:val="24"/>
        </w:rPr>
        <w:t xml:space="preserve">vigente </w:t>
      </w:r>
      <w:r w:rsidRPr="00B73A8B">
        <w:rPr>
          <w:rFonts w:ascii="Arial" w:hAnsi="Arial" w:cs="Arial"/>
          <w:bCs/>
          <w:sz w:val="24"/>
          <w:szCs w:val="24"/>
        </w:rPr>
        <w:t xml:space="preserve">con la </w:t>
      </w:r>
      <w:r w:rsidRPr="00B73A8B">
        <w:rPr>
          <w:rFonts w:ascii="Arial" w:hAnsi="Arial" w:cs="Arial"/>
          <w:b/>
          <w:bCs/>
          <w:sz w:val="24"/>
          <w:szCs w:val="24"/>
        </w:rPr>
        <w:t>Empresa</w:t>
      </w:r>
      <w:r w:rsidRPr="00B73A8B">
        <w:rPr>
          <w:rFonts w:ascii="Arial" w:hAnsi="Arial" w:cs="Arial"/>
          <w:bCs/>
          <w:sz w:val="24"/>
          <w:szCs w:val="24"/>
        </w:rPr>
        <w:t xml:space="preserve"> propuesta para su incorporación.</w:t>
      </w:r>
      <w:r w:rsidR="007F3089" w:rsidRPr="00B73A8B">
        <w:rPr>
          <w:rFonts w:ascii="Arial" w:hAnsi="Arial" w:cs="Arial"/>
          <w:bCs/>
          <w:sz w:val="24"/>
          <w:szCs w:val="24"/>
        </w:rPr>
        <w:t xml:space="preserve"> </w:t>
      </w:r>
      <w:r w:rsidR="00C8194C" w:rsidRPr="00B73A8B">
        <w:rPr>
          <w:rFonts w:ascii="Arial" w:hAnsi="Arial" w:cs="Arial"/>
          <w:bCs/>
          <w:sz w:val="24"/>
          <w:szCs w:val="24"/>
        </w:rPr>
        <w:t xml:space="preserve"> </w:t>
      </w:r>
    </w:p>
    <w:p w14:paraId="7B40A883" w14:textId="7A29C016" w:rsidR="004B41C6" w:rsidRPr="00B73A8B" w:rsidRDefault="00357762" w:rsidP="004B41C6">
      <w:pPr>
        <w:pStyle w:val="Prrafodelista"/>
        <w:numPr>
          <w:ilvl w:val="0"/>
          <w:numId w:val="25"/>
        </w:numPr>
        <w:jc w:val="both"/>
        <w:outlineLvl w:val="0"/>
        <w:rPr>
          <w:rFonts w:ascii="Arial" w:hAnsi="Arial" w:cs="Arial"/>
          <w:bCs/>
          <w:sz w:val="24"/>
          <w:szCs w:val="24"/>
        </w:rPr>
      </w:pPr>
      <w:r w:rsidRPr="00B73A8B">
        <w:rPr>
          <w:rFonts w:ascii="Arial" w:hAnsi="Arial" w:cs="Arial"/>
          <w:bCs/>
          <w:sz w:val="24"/>
          <w:szCs w:val="24"/>
        </w:rPr>
        <w:t xml:space="preserve">Los </w:t>
      </w:r>
      <w:r w:rsidR="00C8194C" w:rsidRPr="00B73A8B">
        <w:rPr>
          <w:rFonts w:ascii="Arial" w:hAnsi="Arial" w:cs="Arial"/>
          <w:b/>
          <w:bCs/>
          <w:sz w:val="24"/>
          <w:szCs w:val="24"/>
          <w:highlight w:val="yellow"/>
        </w:rPr>
        <w:t>aspirantes</w:t>
      </w:r>
      <w:r w:rsidR="003D579C" w:rsidRPr="00B73A8B">
        <w:rPr>
          <w:rFonts w:ascii="Arial" w:hAnsi="Arial" w:cs="Arial"/>
          <w:bCs/>
          <w:sz w:val="24"/>
          <w:szCs w:val="24"/>
        </w:rPr>
        <w:t xml:space="preserve"> a </w:t>
      </w:r>
      <w:r w:rsidR="003D579C" w:rsidRPr="00B73A8B">
        <w:rPr>
          <w:rFonts w:ascii="Arial" w:hAnsi="Arial" w:cs="Arial"/>
          <w:b/>
          <w:bCs/>
          <w:sz w:val="24"/>
          <w:szCs w:val="24"/>
        </w:rPr>
        <w:t>Becarios</w:t>
      </w:r>
      <w:r w:rsidR="003D579C" w:rsidRPr="00B73A8B">
        <w:rPr>
          <w:rFonts w:ascii="Arial" w:hAnsi="Arial" w:cs="Arial"/>
          <w:bCs/>
          <w:sz w:val="24"/>
          <w:szCs w:val="24"/>
        </w:rPr>
        <w:t xml:space="preserve"> deberán contar con el grado de Maestro o Doctor al momento de presentar</w:t>
      </w:r>
      <w:r w:rsidR="007F3089" w:rsidRPr="00B73A8B">
        <w:rPr>
          <w:rFonts w:ascii="Arial" w:hAnsi="Arial" w:cs="Arial"/>
          <w:bCs/>
          <w:sz w:val="24"/>
          <w:szCs w:val="24"/>
        </w:rPr>
        <w:t>se</w:t>
      </w:r>
      <w:r w:rsidR="003D579C" w:rsidRPr="00B73A8B">
        <w:rPr>
          <w:rFonts w:ascii="Arial" w:hAnsi="Arial" w:cs="Arial"/>
          <w:bCs/>
          <w:sz w:val="24"/>
          <w:szCs w:val="24"/>
        </w:rPr>
        <w:t xml:space="preserve"> la solicitud.</w:t>
      </w:r>
      <w:r w:rsidR="00C8194C" w:rsidRPr="00B73A8B">
        <w:rPr>
          <w:rFonts w:ascii="Arial" w:hAnsi="Arial" w:cs="Arial"/>
          <w:bCs/>
          <w:sz w:val="24"/>
          <w:szCs w:val="24"/>
        </w:rPr>
        <w:t xml:space="preserve"> </w:t>
      </w:r>
    </w:p>
    <w:p w14:paraId="5224CFAA" w14:textId="77777777" w:rsidR="004B41C6" w:rsidRPr="00B73A8B" w:rsidRDefault="004B41C6" w:rsidP="004B41C6">
      <w:pPr>
        <w:ind w:left="360"/>
        <w:jc w:val="both"/>
        <w:outlineLvl w:val="0"/>
        <w:rPr>
          <w:rFonts w:ascii="Arial" w:hAnsi="Arial" w:cs="Arial"/>
          <w:bCs/>
        </w:rPr>
      </w:pPr>
    </w:p>
    <w:p w14:paraId="597D202E" w14:textId="6DD5FB27" w:rsidR="004B41C6" w:rsidRPr="00B73A8B" w:rsidRDefault="00F14A2B" w:rsidP="004B41C6">
      <w:pPr>
        <w:pStyle w:val="Prrafodelista"/>
        <w:numPr>
          <w:ilvl w:val="0"/>
          <w:numId w:val="27"/>
        </w:numPr>
        <w:jc w:val="both"/>
        <w:outlineLvl w:val="0"/>
        <w:rPr>
          <w:rFonts w:ascii="Arial" w:hAnsi="Arial" w:cs="Arial"/>
          <w:bCs/>
          <w:sz w:val="24"/>
          <w:szCs w:val="24"/>
        </w:rPr>
      </w:pPr>
      <w:r w:rsidRPr="00B73A8B">
        <w:rPr>
          <w:rFonts w:ascii="Arial" w:hAnsi="Arial" w:cs="Arial"/>
          <w:b/>
          <w:bCs/>
          <w:sz w:val="24"/>
          <w:szCs w:val="24"/>
        </w:rPr>
        <w:t>Preferencias</w:t>
      </w:r>
    </w:p>
    <w:p w14:paraId="77E12267" w14:textId="5E805802" w:rsidR="004B41C6" w:rsidRPr="00B73A8B" w:rsidRDefault="004B41C6" w:rsidP="004B41C6">
      <w:pPr>
        <w:pStyle w:val="Prrafodelista"/>
        <w:spacing w:after="160" w:line="259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B73A8B">
        <w:rPr>
          <w:rFonts w:ascii="Arial" w:hAnsi="Arial" w:cs="Arial"/>
          <w:sz w:val="24"/>
          <w:szCs w:val="24"/>
        </w:rPr>
        <w:t xml:space="preserve">Se dará preferencia a las </w:t>
      </w:r>
      <w:r w:rsidRPr="00B73A8B">
        <w:rPr>
          <w:rFonts w:ascii="Arial" w:hAnsi="Arial" w:cs="Arial"/>
          <w:b/>
          <w:i/>
          <w:sz w:val="24"/>
          <w:szCs w:val="24"/>
        </w:rPr>
        <w:t>Solicitudes</w:t>
      </w:r>
      <w:r w:rsidRPr="00B73A8B">
        <w:rPr>
          <w:rFonts w:ascii="Arial" w:hAnsi="Arial" w:cs="Arial"/>
          <w:sz w:val="24"/>
          <w:szCs w:val="24"/>
        </w:rPr>
        <w:t xml:space="preserve"> que consideren alguno de los siguientes aspectos: </w:t>
      </w:r>
    </w:p>
    <w:p w14:paraId="12F1C55A" w14:textId="77777777" w:rsidR="004B41C6" w:rsidRPr="00B73A8B" w:rsidRDefault="004B41C6" w:rsidP="004B41C6">
      <w:pPr>
        <w:pStyle w:val="Prrafodelista"/>
        <w:spacing w:after="160" w:line="259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14:paraId="602CD1F4" w14:textId="4C821DA6" w:rsidR="004B41C6" w:rsidRPr="00B73A8B" w:rsidRDefault="007271E7" w:rsidP="004B41C6">
      <w:pPr>
        <w:pStyle w:val="Prrafodelista"/>
        <w:numPr>
          <w:ilvl w:val="0"/>
          <w:numId w:val="19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73A8B">
        <w:rPr>
          <w:rFonts w:ascii="Arial" w:hAnsi="Arial" w:cs="Arial"/>
          <w:sz w:val="24"/>
          <w:szCs w:val="24"/>
          <w:lang w:val="es-ES"/>
        </w:rPr>
        <w:t xml:space="preserve">Que los </w:t>
      </w:r>
      <w:r w:rsidR="00767D4E" w:rsidRPr="00B73A8B">
        <w:rPr>
          <w:rFonts w:ascii="Arial" w:hAnsi="Arial" w:cs="Arial"/>
          <w:b/>
          <w:bCs/>
          <w:sz w:val="24"/>
          <w:szCs w:val="24"/>
          <w:highlight w:val="yellow"/>
        </w:rPr>
        <w:t>aspirantes</w:t>
      </w:r>
      <w:r w:rsidR="007F3089" w:rsidRPr="00B73A8B">
        <w:rPr>
          <w:rFonts w:ascii="Arial" w:hAnsi="Arial" w:cs="Arial"/>
          <w:sz w:val="24"/>
          <w:szCs w:val="24"/>
          <w:lang w:val="es-ES"/>
        </w:rPr>
        <w:t xml:space="preserve"> se incorporen en </w:t>
      </w:r>
      <w:r w:rsidR="004B41C6" w:rsidRPr="00B73A8B">
        <w:rPr>
          <w:rFonts w:ascii="Arial" w:hAnsi="Arial" w:cs="Arial"/>
          <w:b/>
          <w:sz w:val="24"/>
          <w:szCs w:val="24"/>
          <w:lang w:val="es-ES"/>
        </w:rPr>
        <w:t>Empresas</w:t>
      </w:r>
      <w:r w:rsidR="004B41C6" w:rsidRPr="00B73A8B">
        <w:rPr>
          <w:rFonts w:ascii="Arial" w:hAnsi="Arial" w:cs="Arial"/>
          <w:sz w:val="24"/>
          <w:szCs w:val="24"/>
          <w:lang w:val="es-ES"/>
        </w:rPr>
        <w:t xml:space="preserve"> </w:t>
      </w:r>
      <w:r w:rsidR="00767D4E" w:rsidRPr="00B73A8B">
        <w:rPr>
          <w:rFonts w:ascii="Arial" w:hAnsi="Arial" w:cs="Arial"/>
          <w:sz w:val="24"/>
          <w:szCs w:val="24"/>
          <w:lang w:val="es-ES"/>
        </w:rPr>
        <w:t>micros, pequeñas y medianas.</w:t>
      </w:r>
    </w:p>
    <w:p w14:paraId="327F69B0" w14:textId="5DB651FA" w:rsidR="004B41C6" w:rsidRPr="00B73A8B" w:rsidRDefault="007271E7" w:rsidP="004B41C6">
      <w:pPr>
        <w:pStyle w:val="Prrafodelista"/>
        <w:numPr>
          <w:ilvl w:val="0"/>
          <w:numId w:val="19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73A8B">
        <w:rPr>
          <w:rFonts w:ascii="Arial" w:hAnsi="Arial" w:cs="Arial"/>
          <w:sz w:val="24"/>
          <w:szCs w:val="24"/>
        </w:rPr>
        <w:t xml:space="preserve">Que el trabajo de los </w:t>
      </w:r>
      <w:r w:rsidRPr="00B73A8B">
        <w:rPr>
          <w:rFonts w:ascii="Arial" w:hAnsi="Arial" w:cs="Arial"/>
          <w:b/>
          <w:sz w:val="24"/>
          <w:szCs w:val="24"/>
        </w:rPr>
        <w:t>B</w:t>
      </w:r>
      <w:r w:rsidR="007F3089" w:rsidRPr="00B73A8B">
        <w:rPr>
          <w:rFonts w:ascii="Arial" w:hAnsi="Arial" w:cs="Arial"/>
          <w:b/>
          <w:sz w:val="24"/>
          <w:szCs w:val="24"/>
        </w:rPr>
        <w:t>ecarios</w:t>
      </w:r>
      <w:r w:rsidR="007F3089" w:rsidRPr="00B73A8B">
        <w:rPr>
          <w:rFonts w:ascii="Arial" w:hAnsi="Arial" w:cs="Arial"/>
          <w:sz w:val="24"/>
          <w:szCs w:val="24"/>
        </w:rPr>
        <w:t xml:space="preserve"> fomente </w:t>
      </w:r>
      <w:r w:rsidRPr="00B73A8B">
        <w:rPr>
          <w:rFonts w:ascii="Arial" w:hAnsi="Arial" w:cs="Arial"/>
          <w:sz w:val="24"/>
          <w:szCs w:val="24"/>
        </w:rPr>
        <w:t>la t</w:t>
      </w:r>
      <w:r w:rsidR="004B41C6" w:rsidRPr="00B73A8B">
        <w:rPr>
          <w:rFonts w:ascii="Arial" w:hAnsi="Arial" w:cs="Arial"/>
          <w:sz w:val="24"/>
          <w:szCs w:val="24"/>
        </w:rPr>
        <w:t xml:space="preserve">ransferencia de tecnología con participación de Instituciones de educación superior o Centros de investigación.   </w:t>
      </w:r>
    </w:p>
    <w:p w14:paraId="5D065BEE" w14:textId="092D916E" w:rsidR="004B41C6" w:rsidRPr="00B73A8B" w:rsidRDefault="007F3089" w:rsidP="004B41C6">
      <w:pPr>
        <w:pStyle w:val="Prrafodelista"/>
        <w:numPr>
          <w:ilvl w:val="0"/>
          <w:numId w:val="19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73A8B">
        <w:rPr>
          <w:rFonts w:ascii="Arial" w:hAnsi="Arial" w:cs="Arial"/>
          <w:sz w:val="24"/>
          <w:szCs w:val="24"/>
        </w:rPr>
        <w:lastRenderedPageBreak/>
        <w:t>Que existan a</w:t>
      </w:r>
      <w:r w:rsidR="004B41C6" w:rsidRPr="00B73A8B">
        <w:rPr>
          <w:rFonts w:ascii="Arial" w:hAnsi="Arial" w:cs="Arial"/>
          <w:sz w:val="24"/>
          <w:szCs w:val="24"/>
        </w:rPr>
        <w:t xml:space="preserve">portaciones complementarias al esquema de financiamiento especificado en las presentes bases, asignado para el mismo propósito.  </w:t>
      </w:r>
    </w:p>
    <w:p w14:paraId="6F62DEE0" w14:textId="77777777" w:rsidR="004B41C6" w:rsidRPr="00B73A8B" w:rsidRDefault="004B41C6" w:rsidP="004B41C6">
      <w:pPr>
        <w:ind w:left="1080"/>
        <w:jc w:val="both"/>
        <w:rPr>
          <w:rFonts w:ascii="Arial" w:hAnsi="Arial" w:cs="Arial"/>
        </w:rPr>
      </w:pPr>
    </w:p>
    <w:p w14:paraId="5C725D31" w14:textId="3CC50936" w:rsidR="004B41C6" w:rsidRPr="00B73A8B" w:rsidRDefault="00F14A2B" w:rsidP="004B41C6">
      <w:pPr>
        <w:ind w:left="1080"/>
        <w:jc w:val="both"/>
        <w:rPr>
          <w:rFonts w:ascii="Arial" w:hAnsi="Arial" w:cs="Arial"/>
          <w:b/>
        </w:rPr>
      </w:pPr>
      <w:r w:rsidRPr="00B73A8B">
        <w:rPr>
          <w:rFonts w:ascii="Arial" w:hAnsi="Arial" w:cs="Arial"/>
        </w:rPr>
        <w:t>Estas preferencias n</w:t>
      </w:r>
      <w:r w:rsidR="004B41C6" w:rsidRPr="00B73A8B">
        <w:rPr>
          <w:rFonts w:ascii="Arial" w:hAnsi="Arial" w:cs="Arial"/>
        </w:rPr>
        <w:t xml:space="preserve">o constituyen elementos para inhabilitar la recepción de una </w:t>
      </w:r>
      <w:r w:rsidR="004B41C6" w:rsidRPr="00B73A8B">
        <w:rPr>
          <w:rFonts w:ascii="Arial" w:hAnsi="Arial" w:cs="Arial"/>
          <w:b/>
        </w:rPr>
        <w:t>Solicitud</w:t>
      </w:r>
      <w:r w:rsidR="004B41C6" w:rsidRPr="00B73A8B">
        <w:rPr>
          <w:rFonts w:ascii="Arial" w:hAnsi="Arial" w:cs="Arial"/>
        </w:rPr>
        <w:t xml:space="preserve"> o su evaluación, serán tomadas en cuenta en los casos que el presupuesto asignado o la normativa vigente no permita apoyar a dos o más solicitudes con igual ponderación.</w:t>
      </w:r>
    </w:p>
    <w:p w14:paraId="02DE1B69" w14:textId="4D3C155F" w:rsidR="004B41C6" w:rsidRPr="00B73A8B" w:rsidRDefault="004B41C6" w:rsidP="002612ED">
      <w:pPr>
        <w:jc w:val="both"/>
        <w:rPr>
          <w:rFonts w:ascii="Arial" w:hAnsi="Arial" w:cs="Arial"/>
          <w:lang w:val="es-MX"/>
        </w:rPr>
      </w:pPr>
    </w:p>
    <w:p w14:paraId="5A4B3E5C" w14:textId="77777777" w:rsidR="002612ED" w:rsidRPr="00B73A8B" w:rsidRDefault="002612ED" w:rsidP="002612ED">
      <w:pPr>
        <w:jc w:val="both"/>
        <w:rPr>
          <w:rFonts w:ascii="Arial" w:hAnsi="Arial" w:cs="Arial"/>
        </w:rPr>
      </w:pPr>
    </w:p>
    <w:p w14:paraId="3C511F2B" w14:textId="3C8BD894" w:rsidR="002612ED" w:rsidRPr="00B73A8B" w:rsidRDefault="002612ED" w:rsidP="00F14A2B">
      <w:pPr>
        <w:pStyle w:val="Prrafodelista"/>
        <w:numPr>
          <w:ilvl w:val="0"/>
          <w:numId w:val="27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73A8B">
        <w:rPr>
          <w:rFonts w:ascii="Arial" w:hAnsi="Arial" w:cs="Arial"/>
          <w:b/>
          <w:sz w:val="24"/>
          <w:szCs w:val="24"/>
        </w:rPr>
        <w:t>Características de los apoyos</w:t>
      </w:r>
      <w:r w:rsidRPr="00B73A8B">
        <w:rPr>
          <w:rFonts w:ascii="Arial" w:hAnsi="Arial" w:cs="Arial"/>
          <w:sz w:val="24"/>
          <w:szCs w:val="24"/>
        </w:rPr>
        <w:t>:</w:t>
      </w:r>
    </w:p>
    <w:p w14:paraId="0F25956F" w14:textId="77777777" w:rsidR="002612ED" w:rsidRPr="00B73A8B" w:rsidRDefault="002612ED" w:rsidP="002612E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14:paraId="2FE26A83" w14:textId="77777777" w:rsidR="002612ED" w:rsidRPr="00B73A8B" w:rsidRDefault="002612ED" w:rsidP="002612ED">
      <w:pPr>
        <w:pStyle w:val="Prrafodelista"/>
        <w:numPr>
          <w:ilvl w:val="0"/>
          <w:numId w:val="16"/>
        </w:numPr>
        <w:spacing w:after="160" w:line="259" w:lineRule="auto"/>
        <w:ind w:left="1068"/>
        <w:contextualSpacing/>
        <w:jc w:val="both"/>
        <w:rPr>
          <w:rFonts w:ascii="Arial" w:hAnsi="Arial" w:cs="Arial"/>
          <w:sz w:val="24"/>
          <w:szCs w:val="24"/>
        </w:rPr>
      </w:pPr>
      <w:r w:rsidRPr="00B73A8B">
        <w:rPr>
          <w:rFonts w:ascii="Arial" w:hAnsi="Arial" w:cs="Arial"/>
          <w:sz w:val="24"/>
          <w:szCs w:val="24"/>
          <w:lang w:val="es-ES"/>
        </w:rPr>
        <w:t>El CONACYT aportará bajo el concepto de beca:</w:t>
      </w:r>
    </w:p>
    <w:p w14:paraId="0B7987AD" w14:textId="77777777" w:rsidR="00270527" w:rsidRPr="00B73A8B" w:rsidRDefault="00270527" w:rsidP="00270527">
      <w:pPr>
        <w:pStyle w:val="Prrafodelista"/>
        <w:spacing w:after="160" w:line="259" w:lineRule="auto"/>
        <w:ind w:left="1068"/>
        <w:contextualSpacing/>
        <w:jc w:val="both"/>
        <w:rPr>
          <w:rFonts w:ascii="Arial" w:hAnsi="Arial" w:cs="Arial"/>
          <w:sz w:val="24"/>
          <w:szCs w:val="24"/>
        </w:rPr>
      </w:pPr>
    </w:p>
    <w:p w14:paraId="1F3056C4" w14:textId="7488A15E" w:rsidR="002612ED" w:rsidRPr="00B73A8B" w:rsidRDefault="002612ED" w:rsidP="002612ED">
      <w:pPr>
        <w:pStyle w:val="Prrafodelista"/>
        <w:numPr>
          <w:ilvl w:val="1"/>
          <w:numId w:val="16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73A8B">
        <w:rPr>
          <w:rFonts w:ascii="Arial" w:hAnsi="Arial" w:cs="Arial"/>
          <w:sz w:val="24"/>
          <w:szCs w:val="24"/>
          <w:lang w:val="es-ES"/>
        </w:rPr>
        <w:t xml:space="preserve">Para </w:t>
      </w:r>
      <w:r w:rsidRPr="00B73A8B">
        <w:rPr>
          <w:rFonts w:ascii="Arial" w:hAnsi="Arial" w:cs="Arial"/>
          <w:b/>
          <w:i/>
          <w:sz w:val="24"/>
          <w:szCs w:val="24"/>
          <w:lang w:val="es-ES"/>
        </w:rPr>
        <w:t>Becarios</w:t>
      </w:r>
      <w:r w:rsidRPr="00B73A8B">
        <w:rPr>
          <w:rFonts w:ascii="Arial" w:hAnsi="Arial" w:cs="Arial"/>
          <w:sz w:val="24"/>
          <w:szCs w:val="24"/>
          <w:lang w:val="es-ES"/>
        </w:rPr>
        <w:t xml:space="preserve"> con grado de maestría $10,000</w:t>
      </w:r>
      <w:r w:rsidR="00A92E3F" w:rsidRPr="00B73A8B">
        <w:rPr>
          <w:rFonts w:ascii="Arial" w:hAnsi="Arial" w:cs="Arial"/>
          <w:sz w:val="24"/>
          <w:szCs w:val="24"/>
          <w:lang w:val="es-ES"/>
        </w:rPr>
        <w:t>.00</w:t>
      </w:r>
      <w:r w:rsidR="001404C9" w:rsidRPr="00B73A8B">
        <w:rPr>
          <w:rFonts w:ascii="Arial" w:hAnsi="Arial" w:cs="Arial"/>
          <w:sz w:val="24"/>
          <w:szCs w:val="24"/>
          <w:lang w:val="es-ES"/>
        </w:rPr>
        <w:t xml:space="preserve"> </w:t>
      </w:r>
      <w:r w:rsidR="001404C9" w:rsidRPr="00B73A8B">
        <w:rPr>
          <w:rFonts w:ascii="Arial" w:hAnsi="Arial" w:cs="Arial"/>
          <w:sz w:val="24"/>
          <w:szCs w:val="24"/>
          <w:highlight w:val="yellow"/>
          <w:lang w:val="es-ES"/>
        </w:rPr>
        <w:t>(</w:t>
      </w:r>
      <w:r w:rsidR="001404C9" w:rsidRPr="00B73A8B">
        <w:rPr>
          <w:rFonts w:ascii="Arial" w:hAnsi="Arial" w:cs="Arial"/>
          <w:sz w:val="24"/>
          <w:szCs w:val="24"/>
          <w:highlight w:val="yellow"/>
          <w:lang w:val="es-ES"/>
        </w:rPr>
        <w:t xml:space="preserve">Diez </w:t>
      </w:r>
      <w:r w:rsidR="001404C9" w:rsidRPr="00B73A8B">
        <w:rPr>
          <w:rFonts w:ascii="Arial" w:hAnsi="Arial" w:cs="Arial"/>
          <w:sz w:val="24"/>
          <w:szCs w:val="24"/>
          <w:highlight w:val="yellow"/>
          <w:lang w:val="es-ES"/>
        </w:rPr>
        <w:t>mil pesos 00/100 M.N.)</w:t>
      </w:r>
      <w:r w:rsidRPr="00B73A8B">
        <w:rPr>
          <w:rFonts w:ascii="Arial" w:hAnsi="Arial" w:cs="Arial"/>
          <w:sz w:val="24"/>
          <w:szCs w:val="24"/>
          <w:lang w:val="es-ES"/>
        </w:rPr>
        <w:t xml:space="preserve"> mensuales durante un año.</w:t>
      </w:r>
    </w:p>
    <w:p w14:paraId="1C7D545A" w14:textId="0B793CDD" w:rsidR="002612ED" w:rsidRPr="00B73A8B" w:rsidRDefault="002612ED" w:rsidP="002612ED">
      <w:pPr>
        <w:pStyle w:val="Prrafodelista"/>
        <w:numPr>
          <w:ilvl w:val="1"/>
          <w:numId w:val="16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73A8B">
        <w:rPr>
          <w:rFonts w:ascii="Arial" w:hAnsi="Arial" w:cs="Arial"/>
          <w:sz w:val="24"/>
          <w:szCs w:val="24"/>
          <w:lang w:val="es-ES"/>
        </w:rPr>
        <w:t xml:space="preserve">Para </w:t>
      </w:r>
      <w:r w:rsidRPr="00B73A8B">
        <w:rPr>
          <w:rFonts w:ascii="Arial" w:hAnsi="Arial" w:cs="Arial"/>
          <w:b/>
          <w:i/>
          <w:sz w:val="24"/>
          <w:szCs w:val="24"/>
          <w:lang w:val="es-ES"/>
        </w:rPr>
        <w:t>Becarios</w:t>
      </w:r>
      <w:r w:rsidRPr="00B73A8B">
        <w:rPr>
          <w:rFonts w:ascii="Arial" w:hAnsi="Arial" w:cs="Arial"/>
          <w:sz w:val="24"/>
          <w:szCs w:val="24"/>
          <w:lang w:val="es-ES"/>
        </w:rPr>
        <w:t xml:space="preserve"> con grado de doctor $15,000</w:t>
      </w:r>
      <w:r w:rsidR="00A92E3F" w:rsidRPr="00B73A8B">
        <w:rPr>
          <w:rFonts w:ascii="Arial" w:hAnsi="Arial" w:cs="Arial"/>
          <w:sz w:val="24"/>
          <w:szCs w:val="24"/>
          <w:lang w:val="es-ES"/>
        </w:rPr>
        <w:t>.00</w:t>
      </w:r>
      <w:r w:rsidRPr="00B73A8B">
        <w:rPr>
          <w:rFonts w:ascii="Arial" w:hAnsi="Arial" w:cs="Arial"/>
          <w:sz w:val="24"/>
          <w:szCs w:val="24"/>
          <w:lang w:val="es-ES"/>
        </w:rPr>
        <w:t xml:space="preserve"> </w:t>
      </w:r>
      <w:r w:rsidR="001404C9" w:rsidRPr="00B73A8B">
        <w:rPr>
          <w:rFonts w:ascii="Arial" w:hAnsi="Arial" w:cs="Arial"/>
          <w:sz w:val="24"/>
          <w:szCs w:val="24"/>
          <w:highlight w:val="yellow"/>
          <w:lang w:val="es-ES"/>
        </w:rPr>
        <w:t>(</w:t>
      </w:r>
      <w:r w:rsidR="001404C9" w:rsidRPr="00B73A8B">
        <w:rPr>
          <w:rFonts w:ascii="Arial" w:hAnsi="Arial" w:cs="Arial"/>
          <w:sz w:val="24"/>
          <w:szCs w:val="24"/>
          <w:highlight w:val="yellow"/>
          <w:lang w:val="es-ES"/>
        </w:rPr>
        <w:t xml:space="preserve">Quince </w:t>
      </w:r>
      <w:r w:rsidR="001404C9" w:rsidRPr="00B73A8B">
        <w:rPr>
          <w:rFonts w:ascii="Arial" w:hAnsi="Arial" w:cs="Arial"/>
          <w:sz w:val="24"/>
          <w:szCs w:val="24"/>
          <w:highlight w:val="yellow"/>
          <w:lang w:val="es-ES"/>
        </w:rPr>
        <w:t>mil pesos 00/100 M.N.)</w:t>
      </w:r>
      <w:r w:rsidR="001404C9" w:rsidRPr="00B73A8B">
        <w:rPr>
          <w:rFonts w:ascii="Arial" w:hAnsi="Arial" w:cs="Arial"/>
          <w:sz w:val="24"/>
          <w:szCs w:val="24"/>
          <w:lang w:val="es-ES"/>
        </w:rPr>
        <w:t xml:space="preserve"> </w:t>
      </w:r>
      <w:r w:rsidRPr="00B73A8B">
        <w:rPr>
          <w:rFonts w:ascii="Arial" w:hAnsi="Arial" w:cs="Arial"/>
          <w:sz w:val="24"/>
          <w:szCs w:val="24"/>
          <w:lang w:val="es-ES"/>
        </w:rPr>
        <w:t>mensuales durante un año.</w:t>
      </w:r>
    </w:p>
    <w:p w14:paraId="0F19CE8D" w14:textId="1D22728D" w:rsidR="002612ED" w:rsidRPr="00B73A8B" w:rsidRDefault="002612ED" w:rsidP="002612ED">
      <w:pPr>
        <w:pStyle w:val="Prrafodelista"/>
        <w:numPr>
          <w:ilvl w:val="1"/>
          <w:numId w:val="16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73A8B">
        <w:rPr>
          <w:rFonts w:ascii="Arial" w:hAnsi="Arial" w:cs="Arial"/>
          <w:sz w:val="24"/>
          <w:szCs w:val="24"/>
          <w:lang w:val="es-ES"/>
        </w:rPr>
        <w:t xml:space="preserve">Pago </w:t>
      </w:r>
      <w:r w:rsidR="007271E7" w:rsidRPr="00B73A8B">
        <w:rPr>
          <w:rFonts w:ascii="Arial" w:hAnsi="Arial" w:cs="Arial"/>
          <w:sz w:val="24"/>
          <w:szCs w:val="24"/>
          <w:lang w:val="es-ES"/>
        </w:rPr>
        <w:t>único de hasta un máximo de $25</w:t>
      </w:r>
      <w:r w:rsidRPr="00B73A8B">
        <w:rPr>
          <w:rFonts w:ascii="Arial" w:hAnsi="Arial" w:cs="Arial"/>
          <w:sz w:val="24"/>
          <w:szCs w:val="24"/>
          <w:lang w:val="es-ES"/>
        </w:rPr>
        <w:t>,000</w:t>
      </w:r>
      <w:r w:rsidR="00A92E3F" w:rsidRPr="00B73A8B">
        <w:rPr>
          <w:rFonts w:ascii="Arial" w:hAnsi="Arial" w:cs="Arial"/>
          <w:sz w:val="24"/>
          <w:szCs w:val="24"/>
          <w:lang w:val="es-ES"/>
        </w:rPr>
        <w:t>.00</w:t>
      </w:r>
      <w:r w:rsidRPr="00B73A8B">
        <w:rPr>
          <w:rFonts w:ascii="Arial" w:hAnsi="Arial" w:cs="Arial"/>
          <w:sz w:val="24"/>
          <w:szCs w:val="24"/>
          <w:lang w:val="es-ES"/>
        </w:rPr>
        <w:t xml:space="preserve"> </w:t>
      </w:r>
      <w:r w:rsidR="001404C9" w:rsidRPr="00B73A8B">
        <w:rPr>
          <w:rFonts w:ascii="Arial" w:hAnsi="Arial" w:cs="Arial"/>
          <w:sz w:val="24"/>
          <w:szCs w:val="24"/>
          <w:highlight w:val="yellow"/>
          <w:lang w:val="es-ES"/>
        </w:rPr>
        <w:t>(</w:t>
      </w:r>
      <w:r w:rsidR="001404C9" w:rsidRPr="00B73A8B">
        <w:rPr>
          <w:rFonts w:ascii="Arial" w:hAnsi="Arial" w:cs="Arial"/>
          <w:sz w:val="24"/>
          <w:szCs w:val="24"/>
          <w:highlight w:val="yellow"/>
          <w:lang w:val="es-ES"/>
        </w:rPr>
        <w:t xml:space="preserve">Veinticinco </w:t>
      </w:r>
      <w:r w:rsidR="001404C9" w:rsidRPr="00B73A8B">
        <w:rPr>
          <w:rFonts w:ascii="Arial" w:hAnsi="Arial" w:cs="Arial"/>
          <w:sz w:val="24"/>
          <w:szCs w:val="24"/>
          <w:highlight w:val="yellow"/>
          <w:lang w:val="es-ES"/>
        </w:rPr>
        <w:t>mil pesos 00/100 M.N.</w:t>
      </w:r>
      <w:r w:rsidR="001404C9" w:rsidRPr="00B73A8B">
        <w:rPr>
          <w:rFonts w:ascii="Arial" w:hAnsi="Arial" w:cs="Arial"/>
          <w:sz w:val="24"/>
          <w:szCs w:val="24"/>
          <w:lang w:val="es-ES"/>
        </w:rPr>
        <w:t>)</w:t>
      </w:r>
      <w:r w:rsidR="001404C9" w:rsidRPr="00B73A8B">
        <w:rPr>
          <w:rFonts w:ascii="Arial" w:hAnsi="Arial" w:cs="Arial"/>
          <w:sz w:val="24"/>
          <w:szCs w:val="24"/>
          <w:lang w:val="es-ES"/>
        </w:rPr>
        <w:t xml:space="preserve"> </w:t>
      </w:r>
      <w:r w:rsidRPr="00B73A8B">
        <w:rPr>
          <w:rFonts w:ascii="Arial" w:hAnsi="Arial" w:cs="Arial"/>
          <w:sz w:val="24"/>
          <w:szCs w:val="24"/>
          <w:lang w:val="es-ES"/>
        </w:rPr>
        <w:t xml:space="preserve">por </w:t>
      </w:r>
      <w:r w:rsidRPr="00B73A8B">
        <w:rPr>
          <w:rFonts w:ascii="Arial" w:hAnsi="Arial" w:cs="Arial"/>
          <w:b/>
          <w:i/>
          <w:sz w:val="24"/>
          <w:szCs w:val="24"/>
          <w:lang w:val="es-ES"/>
        </w:rPr>
        <w:t>Becario</w:t>
      </w:r>
      <w:r w:rsidR="00F14A2B" w:rsidRPr="00B73A8B">
        <w:rPr>
          <w:rFonts w:ascii="Arial" w:hAnsi="Arial" w:cs="Arial"/>
          <w:sz w:val="24"/>
          <w:szCs w:val="24"/>
          <w:lang w:val="es-ES"/>
        </w:rPr>
        <w:t xml:space="preserve"> para gastos de capacitación</w:t>
      </w:r>
      <w:r w:rsidRPr="00B73A8B">
        <w:rPr>
          <w:rFonts w:ascii="Arial" w:hAnsi="Arial" w:cs="Arial"/>
          <w:sz w:val="24"/>
          <w:szCs w:val="24"/>
          <w:lang w:val="es-ES"/>
        </w:rPr>
        <w:t>.</w:t>
      </w:r>
    </w:p>
    <w:p w14:paraId="14AD18F0" w14:textId="356C54FB" w:rsidR="002612ED" w:rsidRPr="00B73A8B" w:rsidRDefault="002612ED" w:rsidP="002612ED">
      <w:pPr>
        <w:ind w:left="1080"/>
        <w:jc w:val="both"/>
        <w:rPr>
          <w:rFonts w:ascii="Arial" w:hAnsi="Arial" w:cs="Arial"/>
        </w:rPr>
      </w:pPr>
      <w:r w:rsidRPr="00B73A8B">
        <w:rPr>
          <w:rFonts w:ascii="Arial" w:hAnsi="Arial" w:cs="Arial"/>
        </w:rPr>
        <w:t>El monto total de capacitación se ajustará a un máximo de $</w:t>
      </w:r>
      <w:r w:rsidR="007271E7" w:rsidRPr="00B73A8B">
        <w:rPr>
          <w:rFonts w:ascii="Arial" w:hAnsi="Arial" w:cs="Arial"/>
        </w:rPr>
        <w:t>450</w:t>
      </w:r>
      <w:r w:rsidRPr="00B73A8B">
        <w:rPr>
          <w:rFonts w:ascii="Arial" w:hAnsi="Arial" w:cs="Arial"/>
        </w:rPr>
        <w:t xml:space="preserve">,000.00 </w:t>
      </w:r>
      <w:r w:rsidR="00FF2067" w:rsidRPr="00B73A8B">
        <w:rPr>
          <w:rFonts w:ascii="Arial" w:hAnsi="Arial" w:cs="Arial"/>
          <w:highlight w:val="yellow"/>
          <w:lang w:val="es-ES"/>
        </w:rPr>
        <w:t>(</w:t>
      </w:r>
      <w:r w:rsidR="00FF2067">
        <w:rPr>
          <w:rFonts w:ascii="Arial" w:hAnsi="Arial" w:cs="Arial"/>
          <w:highlight w:val="yellow"/>
          <w:lang w:val="es-ES"/>
        </w:rPr>
        <w:t xml:space="preserve">Cuatrocientos cincuenta </w:t>
      </w:r>
      <w:r w:rsidR="00FF2067" w:rsidRPr="00B73A8B">
        <w:rPr>
          <w:rFonts w:ascii="Arial" w:hAnsi="Arial" w:cs="Arial"/>
          <w:highlight w:val="yellow"/>
          <w:lang w:val="es-ES"/>
        </w:rPr>
        <w:t>mil pesos 00/100 M.N.</w:t>
      </w:r>
      <w:r w:rsidR="00FF2067" w:rsidRPr="00B73A8B">
        <w:rPr>
          <w:rFonts w:ascii="Arial" w:hAnsi="Arial" w:cs="Arial"/>
          <w:lang w:val="es-ES"/>
        </w:rPr>
        <w:t>)</w:t>
      </w:r>
      <w:r w:rsidR="00FF2067">
        <w:rPr>
          <w:rFonts w:ascii="Arial" w:hAnsi="Arial" w:cs="Arial"/>
          <w:lang w:val="es-ES"/>
        </w:rPr>
        <w:t xml:space="preserve"> </w:t>
      </w:r>
      <w:r w:rsidRPr="00B73A8B">
        <w:rPr>
          <w:rFonts w:ascii="Arial" w:hAnsi="Arial" w:cs="Arial"/>
        </w:rPr>
        <w:t xml:space="preserve">por </w:t>
      </w:r>
      <w:r w:rsidRPr="00B73A8B">
        <w:rPr>
          <w:rFonts w:ascii="Arial" w:hAnsi="Arial" w:cs="Arial"/>
          <w:b/>
          <w:i/>
        </w:rPr>
        <w:t>Solicitud</w:t>
      </w:r>
      <w:r w:rsidRPr="00B73A8B">
        <w:rPr>
          <w:rFonts w:ascii="Arial" w:hAnsi="Arial" w:cs="Arial"/>
        </w:rPr>
        <w:t>.</w:t>
      </w:r>
    </w:p>
    <w:p w14:paraId="4FA267E8" w14:textId="77777777" w:rsidR="002612ED" w:rsidRPr="00B73A8B" w:rsidRDefault="002612ED" w:rsidP="002612ED">
      <w:pPr>
        <w:pStyle w:val="Prrafodelista"/>
        <w:ind w:left="1440"/>
        <w:jc w:val="both"/>
        <w:rPr>
          <w:rFonts w:ascii="Arial" w:hAnsi="Arial" w:cs="Arial"/>
          <w:sz w:val="24"/>
          <w:szCs w:val="24"/>
          <w:lang w:val="es-ES_tradnl"/>
        </w:rPr>
      </w:pPr>
    </w:p>
    <w:p w14:paraId="24791C61" w14:textId="77777777" w:rsidR="002612ED" w:rsidRPr="00B73A8B" w:rsidRDefault="002612ED" w:rsidP="002612ED">
      <w:pPr>
        <w:pStyle w:val="Prrafodelista"/>
        <w:numPr>
          <w:ilvl w:val="0"/>
          <w:numId w:val="16"/>
        </w:numPr>
        <w:spacing w:after="160" w:line="259" w:lineRule="auto"/>
        <w:ind w:left="1068"/>
        <w:contextualSpacing/>
        <w:jc w:val="both"/>
        <w:rPr>
          <w:rFonts w:ascii="Arial" w:hAnsi="Arial" w:cs="Arial"/>
          <w:sz w:val="24"/>
          <w:szCs w:val="24"/>
        </w:rPr>
      </w:pPr>
      <w:r w:rsidRPr="00B73A8B">
        <w:rPr>
          <w:rFonts w:ascii="Arial" w:hAnsi="Arial" w:cs="Arial"/>
          <w:sz w:val="24"/>
          <w:szCs w:val="24"/>
          <w:lang w:val="es-ES"/>
        </w:rPr>
        <w:t xml:space="preserve">La </w:t>
      </w:r>
      <w:r w:rsidRPr="00B73A8B">
        <w:rPr>
          <w:rFonts w:ascii="Arial" w:hAnsi="Arial" w:cs="Arial"/>
          <w:b/>
          <w:i/>
          <w:sz w:val="24"/>
          <w:szCs w:val="24"/>
          <w:lang w:val="es-ES"/>
        </w:rPr>
        <w:t>Empresa</w:t>
      </w:r>
      <w:r w:rsidRPr="00B73A8B">
        <w:rPr>
          <w:rFonts w:ascii="Arial" w:hAnsi="Arial" w:cs="Arial"/>
          <w:sz w:val="24"/>
          <w:szCs w:val="24"/>
          <w:lang w:val="es-ES"/>
        </w:rPr>
        <w:t xml:space="preserve"> aportará al Becario:</w:t>
      </w:r>
    </w:p>
    <w:p w14:paraId="02570395" w14:textId="77777777" w:rsidR="00F44CB5" w:rsidRPr="00B73A8B" w:rsidRDefault="00F44CB5" w:rsidP="00F44CB5">
      <w:pPr>
        <w:pStyle w:val="Prrafodelista"/>
        <w:spacing w:after="160" w:line="259" w:lineRule="auto"/>
        <w:ind w:left="1068"/>
        <w:contextualSpacing/>
        <w:jc w:val="both"/>
        <w:rPr>
          <w:rFonts w:ascii="Arial" w:hAnsi="Arial" w:cs="Arial"/>
          <w:sz w:val="24"/>
          <w:szCs w:val="24"/>
        </w:rPr>
      </w:pPr>
    </w:p>
    <w:p w14:paraId="7269E71D" w14:textId="3D29C90E" w:rsidR="002612ED" w:rsidRPr="00B73A8B" w:rsidRDefault="002612ED" w:rsidP="002612ED">
      <w:pPr>
        <w:pStyle w:val="Prrafodelista"/>
        <w:numPr>
          <w:ilvl w:val="1"/>
          <w:numId w:val="16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73A8B">
        <w:rPr>
          <w:rFonts w:ascii="Arial" w:hAnsi="Arial" w:cs="Arial"/>
          <w:sz w:val="24"/>
          <w:szCs w:val="24"/>
          <w:lang w:val="es-ES"/>
        </w:rPr>
        <w:t>Un monto mínimo igual al otorgad</w:t>
      </w:r>
      <w:r w:rsidR="007271E7" w:rsidRPr="00B73A8B">
        <w:rPr>
          <w:rFonts w:ascii="Arial" w:hAnsi="Arial" w:cs="Arial"/>
          <w:sz w:val="24"/>
          <w:szCs w:val="24"/>
          <w:lang w:val="es-ES"/>
        </w:rPr>
        <w:t>o por el CONACYT por un año.</w:t>
      </w:r>
    </w:p>
    <w:p w14:paraId="2935FD04" w14:textId="77777777" w:rsidR="00B24B7F" w:rsidRPr="009A4E6B" w:rsidRDefault="00B24B7F" w:rsidP="00B24B7F">
      <w:pPr>
        <w:pStyle w:val="Prrafodelista"/>
        <w:spacing w:after="160" w:line="259" w:lineRule="auto"/>
        <w:ind w:left="1440"/>
        <w:contextualSpacing/>
        <w:jc w:val="both"/>
        <w:rPr>
          <w:rFonts w:ascii="Arial" w:hAnsi="Arial" w:cs="Arial"/>
          <w:sz w:val="20"/>
          <w:szCs w:val="20"/>
        </w:rPr>
      </w:pPr>
    </w:p>
    <w:p w14:paraId="5CA86FE9" w14:textId="77777777" w:rsidR="002612ED" w:rsidRPr="00B73A8B" w:rsidRDefault="002612ED" w:rsidP="002612ED">
      <w:pPr>
        <w:pStyle w:val="Prrafodelista"/>
        <w:numPr>
          <w:ilvl w:val="1"/>
          <w:numId w:val="16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73A8B">
        <w:rPr>
          <w:rFonts w:ascii="Arial" w:hAnsi="Arial" w:cs="Arial"/>
          <w:sz w:val="24"/>
          <w:szCs w:val="24"/>
          <w:lang w:val="es-ES"/>
        </w:rPr>
        <w:t>Después de un año, la empresa tendrá la opción de continuar la relación laboral asumiendo el salario completo o el que se acuerde por ambas partes.</w:t>
      </w:r>
    </w:p>
    <w:p w14:paraId="24F87B3E" w14:textId="77777777" w:rsidR="001404C9" w:rsidRPr="009A4E6B" w:rsidRDefault="001404C9" w:rsidP="002612ED">
      <w:pPr>
        <w:pStyle w:val="Prrafodelista"/>
        <w:ind w:left="1068"/>
        <w:jc w:val="both"/>
        <w:rPr>
          <w:rFonts w:ascii="Arial" w:hAnsi="Arial" w:cs="Arial"/>
          <w:sz w:val="20"/>
          <w:szCs w:val="20"/>
          <w:lang w:val="es-ES"/>
        </w:rPr>
      </w:pPr>
    </w:p>
    <w:p w14:paraId="02446DDD" w14:textId="064BCCB2" w:rsidR="002612ED" w:rsidRPr="00B73A8B" w:rsidRDefault="002612ED" w:rsidP="002612ED">
      <w:pPr>
        <w:pStyle w:val="Prrafodelista"/>
        <w:ind w:left="1068"/>
        <w:jc w:val="both"/>
        <w:rPr>
          <w:rFonts w:ascii="Arial" w:hAnsi="Arial" w:cs="Arial"/>
          <w:sz w:val="24"/>
          <w:szCs w:val="24"/>
          <w:lang w:val="es-ES"/>
        </w:rPr>
      </w:pPr>
      <w:r w:rsidRPr="00B73A8B">
        <w:rPr>
          <w:rFonts w:ascii="Arial" w:hAnsi="Arial" w:cs="Arial"/>
          <w:sz w:val="24"/>
          <w:szCs w:val="24"/>
          <w:lang w:val="es-ES"/>
        </w:rPr>
        <w:t xml:space="preserve">El esquema de contratación del </w:t>
      </w:r>
      <w:r w:rsidRPr="00B73A8B">
        <w:rPr>
          <w:rFonts w:ascii="Arial" w:hAnsi="Arial" w:cs="Arial"/>
          <w:b/>
          <w:i/>
          <w:sz w:val="24"/>
          <w:szCs w:val="24"/>
          <w:lang w:val="es-ES"/>
        </w:rPr>
        <w:t>Becario</w:t>
      </w:r>
      <w:r w:rsidRPr="00B73A8B">
        <w:rPr>
          <w:rFonts w:ascii="Arial" w:hAnsi="Arial" w:cs="Arial"/>
          <w:sz w:val="24"/>
          <w:szCs w:val="24"/>
          <w:lang w:val="es-ES"/>
        </w:rPr>
        <w:t xml:space="preserve"> para su incorporación a la </w:t>
      </w:r>
      <w:r w:rsidRPr="00B73A8B">
        <w:rPr>
          <w:rFonts w:ascii="Arial" w:hAnsi="Arial" w:cs="Arial"/>
          <w:b/>
          <w:i/>
          <w:sz w:val="24"/>
          <w:szCs w:val="24"/>
          <w:lang w:val="es-ES"/>
        </w:rPr>
        <w:t>Empresa</w:t>
      </w:r>
      <w:r w:rsidR="00F44CB5" w:rsidRPr="00B73A8B">
        <w:rPr>
          <w:rFonts w:ascii="Arial" w:hAnsi="Arial" w:cs="Arial"/>
          <w:sz w:val="24"/>
          <w:szCs w:val="24"/>
          <w:lang w:val="es-ES"/>
        </w:rPr>
        <w:t xml:space="preserve"> </w:t>
      </w:r>
      <w:r w:rsidRPr="00B73A8B">
        <w:rPr>
          <w:rFonts w:ascii="Arial" w:hAnsi="Arial" w:cs="Arial"/>
          <w:sz w:val="24"/>
          <w:szCs w:val="24"/>
          <w:lang w:val="es-ES"/>
        </w:rPr>
        <w:t>será acordado por las partes.</w:t>
      </w:r>
    </w:p>
    <w:p w14:paraId="66863255" w14:textId="21BC46DD" w:rsidR="002612ED" w:rsidRPr="00B73A8B" w:rsidRDefault="002612ED" w:rsidP="002612ED">
      <w:pPr>
        <w:pStyle w:val="Prrafodelista"/>
        <w:ind w:left="1068"/>
        <w:jc w:val="both"/>
        <w:rPr>
          <w:rFonts w:ascii="Arial" w:hAnsi="Arial" w:cs="Arial"/>
          <w:sz w:val="24"/>
          <w:szCs w:val="24"/>
          <w:lang w:val="es-ES"/>
        </w:rPr>
      </w:pPr>
      <w:r w:rsidRPr="00B73A8B">
        <w:rPr>
          <w:rFonts w:ascii="Arial" w:hAnsi="Arial" w:cs="Arial"/>
          <w:sz w:val="24"/>
          <w:szCs w:val="24"/>
          <w:lang w:val="es-ES"/>
        </w:rPr>
        <w:t xml:space="preserve">Para </w:t>
      </w:r>
      <w:r w:rsidRPr="00B73A8B">
        <w:rPr>
          <w:rFonts w:ascii="Arial" w:hAnsi="Arial" w:cs="Arial"/>
          <w:b/>
          <w:i/>
          <w:sz w:val="24"/>
          <w:szCs w:val="24"/>
          <w:lang w:val="es-ES"/>
        </w:rPr>
        <w:t>Empresas</w:t>
      </w:r>
      <w:r w:rsidRPr="00B73A8B">
        <w:rPr>
          <w:rFonts w:ascii="Arial" w:hAnsi="Arial" w:cs="Arial"/>
          <w:sz w:val="24"/>
          <w:szCs w:val="24"/>
          <w:lang w:val="es-ES"/>
        </w:rPr>
        <w:t xml:space="preserve"> </w:t>
      </w:r>
      <w:r w:rsidR="00E86856" w:rsidRPr="00B73A8B">
        <w:rPr>
          <w:rFonts w:ascii="Arial" w:hAnsi="Arial" w:cs="Arial"/>
          <w:sz w:val="24"/>
          <w:szCs w:val="24"/>
          <w:lang w:val="es-ES"/>
        </w:rPr>
        <w:t xml:space="preserve">con un número </w:t>
      </w:r>
      <w:r w:rsidR="001404C9" w:rsidRPr="00B73A8B">
        <w:rPr>
          <w:rFonts w:ascii="Arial" w:hAnsi="Arial" w:cs="Arial"/>
          <w:sz w:val="24"/>
          <w:szCs w:val="24"/>
          <w:lang w:val="es-ES"/>
        </w:rPr>
        <w:t xml:space="preserve">total </w:t>
      </w:r>
      <w:r w:rsidR="00E86856" w:rsidRPr="00B73A8B">
        <w:rPr>
          <w:rFonts w:ascii="Arial" w:hAnsi="Arial" w:cs="Arial"/>
          <w:sz w:val="24"/>
          <w:szCs w:val="24"/>
          <w:lang w:val="es-ES"/>
        </w:rPr>
        <w:t>de empleados igual o menor a 50</w:t>
      </w:r>
      <w:r w:rsidR="001404C9" w:rsidRPr="00B73A8B">
        <w:rPr>
          <w:rFonts w:ascii="Arial" w:hAnsi="Arial" w:cs="Arial"/>
          <w:sz w:val="24"/>
          <w:szCs w:val="24"/>
          <w:lang w:val="es-ES"/>
        </w:rPr>
        <w:t>,</w:t>
      </w:r>
      <w:r w:rsidR="007F3089" w:rsidRPr="00B73A8B">
        <w:rPr>
          <w:rFonts w:ascii="Arial" w:hAnsi="Arial" w:cs="Arial"/>
          <w:sz w:val="24"/>
          <w:szCs w:val="24"/>
          <w:lang w:val="es-ES"/>
        </w:rPr>
        <w:t xml:space="preserve"> </w:t>
      </w:r>
      <w:r w:rsidRPr="00B73A8B">
        <w:rPr>
          <w:rFonts w:ascii="Arial" w:hAnsi="Arial" w:cs="Arial"/>
          <w:sz w:val="24"/>
          <w:szCs w:val="24"/>
          <w:lang w:val="es-ES"/>
        </w:rPr>
        <w:t>tendrá</w:t>
      </w:r>
      <w:r w:rsidR="007F3089" w:rsidRPr="00B73A8B">
        <w:rPr>
          <w:rFonts w:ascii="Arial" w:hAnsi="Arial" w:cs="Arial"/>
          <w:sz w:val="24"/>
          <w:szCs w:val="24"/>
          <w:lang w:val="es-ES"/>
        </w:rPr>
        <w:t>n</w:t>
      </w:r>
      <w:r w:rsidRPr="00B73A8B">
        <w:rPr>
          <w:rFonts w:ascii="Arial" w:hAnsi="Arial" w:cs="Arial"/>
          <w:sz w:val="24"/>
          <w:szCs w:val="24"/>
          <w:lang w:val="es-ES"/>
        </w:rPr>
        <w:t xml:space="preserve"> la opción de aportar mensualmente un monto</w:t>
      </w:r>
      <w:r w:rsidR="007F3089" w:rsidRPr="00B73A8B">
        <w:rPr>
          <w:rFonts w:ascii="Arial" w:hAnsi="Arial" w:cs="Arial"/>
          <w:sz w:val="24"/>
          <w:szCs w:val="24"/>
          <w:lang w:val="es-ES"/>
        </w:rPr>
        <w:t xml:space="preserve"> mínimo de </w:t>
      </w:r>
      <w:r w:rsidR="007F3089" w:rsidRPr="00B73A8B">
        <w:rPr>
          <w:rFonts w:ascii="Arial" w:hAnsi="Arial" w:cs="Arial"/>
          <w:sz w:val="24"/>
          <w:szCs w:val="24"/>
          <w:lang w:val="es-ES"/>
        </w:rPr>
        <w:lastRenderedPageBreak/>
        <w:t>$5,000.00 (</w:t>
      </w:r>
      <w:r w:rsidR="001404C9" w:rsidRPr="00B73A8B">
        <w:rPr>
          <w:rFonts w:ascii="Arial" w:hAnsi="Arial" w:cs="Arial"/>
          <w:sz w:val="24"/>
          <w:szCs w:val="24"/>
          <w:lang w:val="es-ES"/>
        </w:rPr>
        <w:t xml:space="preserve">Cinco mil pesos </w:t>
      </w:r>
      <w:r w:rsidR="007F3089" w:rsidRPr="00B73A8B">
        <w:rPr>
          <w:rFonts w:ascii="Arial" w:hAnsi="Arial" w:cs="Arial"/>
          <w:sz w:val="24"/>
          <w:szCs w:val="24"/>
          <w:lang w:val="es-ES"/>
        </w:rPr>
        <w:t>00/100 M.N.)</w:t>
      </w:r>
      <w:r w:rsidR="00DD600F" w:rsidRPr="00B73A8B">
        <w:rPr>
          <w:rFonts w:ascii="Arial" w:hAnsi="Arial" w:cs="Arial"/>
          <w:sz w:val="24"/>
          <w:szCs w:val="24"/>
          <w:lang w:val="es-ES"/>
        </w:rPr>
        <w:t xml:space="preserve"> para Maestros o </w:t>
      </w:r>
      <w:r w:rsidR="00DD600F" w:rsidRPr="00B73A8B">
        <w:rPr>
          <w:rFonts w:ascii="Arial" w:hAnsi="Arial" w:cs="Arial"/>
          <w:sz w:val="24"/>
          <w:szCs w:val="24"/>
          <w:highlight w:val="yellow"/>
          <w:lang w:val="es-ES"/>
        </w:rPr>
        <w:t>$7,500</w:t>
      </w:r>
      <w:r w:rsidR="001404C9" w:rsidRPr="00B73A8B">
        <w:rPr>
          <w:rFonts w:ascii="Arial" w:hAnsi="Arial" w:cs="Arial"/>
          <w:sz w:val="24"/>
          <w:szCs w:val="24"/>
          <w:highlight w:val="yellow"/>
          <w:lang w:val="es-ES"/>
        </w:rPr>
        <w:t>.00</w:t>
      </w:r>
      <w:r w:rsidR="00DD600F" w:rsidRPr="00B73A8B">
        <w:rPr>
          <w:rFonts w:ascii="Arial" w:hAnsi="Arial" w:cs="Arial"/>
          <w:sz w:val="24"/>
          <w:szCs w:val="24"/>
          <w:lang w:val="es-ES"/>
        </w:rPr>
        <w:t xml:space="preserve"> (</w:t>
      </w:r>
      <w:r w:rsidR="001404C9" w:rsidRPr="00B73A8B">
        <w:rPr>
          <w:rFonts w:ascii="Arial" w:hAnsi="Arial" w:cs="Arial"/>
          <w:sz w:val="24"/>
          <w:szCs w:val="24"/>
          <w:lang w:val="es-ES"/>
        </w:rPr>
        <w:t>Siete mil quinientos pesos</w:t>
      </w:r>
      <w:r w:rsidR="00DD600F" w:rsidRPr="00B73A8B">
        <w:rPr>
          <w:rFonts w:ascii="Arial" w:hAnsi="Arial" w:cs="Arial"/>
          <w:sz w:val="24"/>
          <w:szCs w:val="24"/>
          <w:lang w:val="es-ES"/>
        </w:rPr>
        <w:t xml:space="preserve"> 00/100 M.N.)</w:t>
      </w:r>
      <w:r w:rsidR="00AE3C41" w:rsidRPr="00B73A8B">
        <w:rPr>
          <w:rFonts w:ascii="Arial" w:hAnsi="Arial" w:cs="Arial"/>
          <w:sz w:val="24"/>
          <w:szCs w:val="24"/>
          <w:lang w:val="es-ES"/>
        </w:rPr>
        <w:t xml:space="preserve"> </w:t>
      </w:r>
      <w:r w:rsidR="00D563D3" w:rsidRPr="00B73A8B">
        <w:rPr>
          <w:rFonts w:ascii="Arial" w:hAnsi="Arial" w:cs="Arial"/>
          <w:sz w:val="24"/>
          <w:szCs w:val="24"/>
          <w:lang w:val="es-ES"/>
        </w:rPr>
        <w:t>para D</w:t>
      </w:r>
      <w:r w:rsidR="00AE3C41" w:rsidRPr="00B73A8B">
        <w:rPr>
          <w:rFonts w:ascii="Arial" w:hAnsi="Arial" w:cs="Arial"/>
          <w:sz w:val="24"/>
          <w:szCs w:val="24"/>
          <w:lang w:val="es-ES"/>
        </w:rPr>
        <w:t>octores</w:t>
      </w:r>
      <w:r w:rsidR="007F3089" w:rsidRPr="00B73A8B">
        <w:rPr>
          <w:rFonts w:ascii="Arial" w:hAnsi="Arial" w:cs="Arial"/>
          <w:sz w:val="24"/>
          <w:szCs w:val="24"/>
          <w:lang w:val="es-ES"/>
        </w:rPr>
        <w:t>.</w:t>
      </w:r>
      <w:r w:rsidRPr="00B73A8B">
        <w:rPr>
          <w:rFonts w:ascii="Arial" w:hAnsi="Arial" w:cs="Arial"/>
          <w:sz w:val="24"/>
          <w:szCs w:val="24"/>
          <w:lang w:val="es-ES"/>
        </w:rPr>
        <w:t xml:space="preserve"> </w:t>
      </w:r>
    </w:p>
    <w:p w14:paraId="7266E4E4" w14:textId="77777777" w:rsidR="003B5721" w:rsidRPr="00B73A8B" w:rsidRDefault="003B5721" w:rsidP="003B5721">
      <w:pPr>
        <w:pStyle w:val="Prrafodelista"/>
        <w:spacing w:after="160" w:line="259" w:lineRule="auto"/>
        <w:ind w:left="720"/>
        <w:contextualSpacing/>
        <w:jc w:val="both"/>
        <w:rPr>
          <w:rFonts w:ascii="Arial" w:hAnsi="Arial" w:cs="Arial"/>
          <w:b/>
          <w:sz w:val="24"/>
          <w:szCs w:val="24"/>
          <w:lang w:val="es-ES"/>
        </w:rPr>
      </w:pPr>
    </w:p>
    <w:p w14:paraId="25920DBA" w14:textId="7321CA9D" w:rsidR="002612ED" w:rsidRPr="00B73A8B" w:rsidRDefault="002612ED" w:rsidP="00F14A2B">
      <w:pPr>
        <w:pStyle w:val="Prrafodelista"/>
        <w:numPr>
          <w:ilvl w:val="0"/>
          <w:numId w:val="27"/>
        </w:numPr>
        <w:spacing w:after="160" w:line="259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B73A8B">
        <w:rPr>
          <w:rFonts w:ascii="Arial" w:hAnsi="Arial" w:cs="Arial"/>
          <w:b/>
          <w:sz w:val="24"/>
          <w:szCs w:val="24"/>
        </w:rPr>
        <w:t xml:space="preserve">Presentación de la </w:t>
      </w:r>
      <w:r w:rsidRPr="00B73A8B">
        <w:rPr>
          <w:rFonts w:ascii="Arial" w:hAnsi="Arial" w:cs="Arial"/>
          <w:b/>
          <w:i/>
          <w:sz w:val="24"/>
          <w:szCs w:val="24"/>
        </w:rPr>
        <w:t>Solicitud</w:t>
      </w:r>
    </w:p>
    <w:p w14:paraId="6F256AFD" w14:textId="77777777" w:rsidR="002612ED" w:rsidRPr="00B73A8B" w:rsidRDefault="002612ED" w:rsidP="002612E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14:paraId="098664A0" w14:textId="27DF662E" w:rsidR="002612ED" w:rsidRPr="00B73A8B" w:rsidRDefault="00970072" w:rsidP="00F14A2B">
      <w:pPr>
        <w:pStyle w:val="Prrafodelista"/>
        <w:numPr>
          <w:ilvl w:val="1"/>
          <w:numId w:val="27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73A8B">
        <w:rPr>
          <w:rFonts w:ascii="Arial" w:hAnsi="Arial" w:cs="Arial"/>
          <w:sz w:val="24"/>
          <w:szCs w:val="24"/>
        </w:rPr>
        <w:t>De acuerdo a lo establecido en la convocatoria, l</w:t>
      </w:r>
      <w:r w:rsidR="002612ED" w:rsidRPr="00B73A8B">
        <w:rPr>
          <w:rFonts w:ascii="Arial" w:hAnsi="Arial" w:cs="Arial"/>
          <w:sz w:val="24"/>
          <w:szCs w:val="24"/>
        </w:rPr>
        <w:t xml:space="preserve">a </w:t>
      </w:r>
      <w:r w:rsidR="002612ED" w:rsidRPr="00B73A8B">
        <w:rPr>
          <w:rFonts w:ascii="Arial" w:hAnsi="Arial" w:cs="Arial"/>
          <w:b/>
          <w:i/>
          <w:sz w:val="24"/>
          <w:szCs w:val="24"/>
        </w:rPr>
        <w:t>Solicitud</w:t>
      </w:r>
      <w:r w:rsidR="002612ED" w:rsidRPr="00B73A8B">
        <w:rPr>
          <w:rFonts w:ascii="Arial" w:hAnsi="Arial" w:cs="Arial"/>
          <w:sz w:val="24"/>
          <w:szCs w:val="24"/>
        </w:rPr>
        <w:t xml:space="preserve"> debe subirse al portal del CONACYT, en el “</w:t>
      </w:r>
      <w:r w:rsidR="002612ED" w:rsidRPr="00B73A8B">
        <w:rPr>
          <w:rFonts w:ascii="Arial" w:hAnsi="Arial" w:cs="Arial"/>
          <w:i/>
          <w:color w:val="365F91" w:themeColor="accent1" w:themeShade="BF"/>
          <w:sz w:val="24"/>
          <w:szCs w:val="24"/>
          <w:u w:val="single"/>
        </w:rPr>
        <w:t>Formato para presentación de solicitud de apoyo</w:t>
      </w:r>
      <w:r w:rsidR="002612ED" w:rsidRPr="00B73A8B">
        <w:rPr>
          <w:rFonts w:ascii="Arial" w:hAnsi="Arial" w:cs="Arial"/>
          <w:sz w:val="24"/>
          <w:szCs w:val="24"/>
        </w:rPr>
        <w:t>” correspondiente, en los tiempos señalados en el Calendario y deberá contener la siguiente información:</w:t>
      </w:r>
    </w:p>
    <w:p w14:paraId="69475E22" w14:textId="77777777" w:rsidR="00F44CB5" w:rsidRPr="00B73A8B" w:rsidRDefault="00F44CB5" w:rsidP="00F44CB5">
      <w:pPr>
        <w:pStyle w:val="Prrafodelista"/>
        <w:spacing w:after="160" w:line="259" w:lineRule="auto"/>
        <w:ind w:left="1440"/>
        <w:contextualSpacing/>
        <w:jc w:val="both"/>
        <w:rPr>
          <w:rFonts w:ascii="Arial" w:hAnsi="Arial" w:cs="Arial"/>
          <w:sz w:val="24"/>
          <w:szCs w:val="24"/>
        </w:rPr>
      </w:pPr>
    </w:p>
    <w:p w14:paraId="6A684D9A" w14:textId="77777777" w:rsidR="00F44CB5" w:rsidRPr="00B73A8B" w:rsidRDefault="002612ED" w:rsidP="00F14A2B">
      <w:pPr>
        <w:pStyle w:val="Prrafodelista"/>
        <w:numPr>
          <w:ilvl w:val="2"/>
          <w:numId w:val="27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73A8B">
        <w:rPr>
          <w:rFonts w:ascii="Arial" w:hAnsi="Arial" w:cs="Arial"/>
          <w:sz w:val="24"/>
          <w:szCs w:val="24"/>
        </w:rPr>
        <w:t>Datos del representante legal, quien deberá corresponder con el nombre que aparece en el RENIECYT.</w:t>
      </w:r>
    </w:p>
    <w:p w14:paraId="26A215C8" w14:textId="3E75FEFD" w:rsidR="002612ED" w:rsidRPr="00B73A8B" w:rsidRDefault="002612ED" w:rsidP="00F44CB5">
      <w:pPr>
        <w:pStyle w:val="Prrafodelista"/>
        <w:spacing w:after="160" w:line="259" w:lineRule="auto"/>
        <w:ind w:left="2160"/>
        <w:contextualSpacing/>
        <w:jc w:val="both"/>
        <w:rPr>
          <w:rFonts w:ascii="Arial" w:hAnsi="Arial" w:cs="Arial"/>
          <w:sz w:val="24"/>
          <w:szCs w:val="24"/>
        </w:rPr>
      </w:pPr>
      <w:r w:rsidRPr="00B73A8B">
        <w:rPr>
          <w:rFonts w:ascii="Arial" w:hAnsi="Arial" w:cs="Arial"/>
          <w:sz w:val="24"/>
          <w:szCs w:val="24"/>
        </w:rPr>
        <w:t xml:space="preserve"> </w:t>
      </w:r>
    </w:p>
    <w:p w14:paraId="7C0F4005" w14:textId="534FA5F5" w:rsidR="00F44CB5" w:rsidRPr="00B73A8B" w:rsidRDefault="002612ED" w:rsidP="00F14A2B">
      <w:pPr>
        <w:pStyle w:val="Prrafodelista"/>
        <w:numPr>
          <w:ilvl w:val="2"/>
          <w:numId w:val="27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73A8B">
        <w:rPr>
          <w:rFonts w:ascii="Arial" w:hAnsi="Arial" w:cs="Arial"/>
          <w:sz w:val="24"/>
          <w:szCs w:val="24"/>
        </w:rPr>
        <w:t>Datos de domicilio, registrado en el RENIECYT o actualizado según el caso.</w:t>
      </w:r>
    </w:p>
    <w:p w14:paraId="319E909B" w14:textId="77777777" w:rsidR="00F44CB5" w:rsidRPr="00B73A8B" w:rsidRDefault="00F44CB5" w:rsidP="00F44CB5">
      <w:pPr>
        <w:pStyle w:val="Prrafodelista"/>
        <w:spacing w:after="160" w:line="259" w:lineRule="auto"/>
        <w:ind w:left="2160"/>
        <w:contextualSpacing/>
        <w:jc w:val="both"/>
        <w:rPr>
          <w:rFonts w:ascii="Arial" w:hAnsi="Arial" w:cs="Arial"/>
          <w:sz w:val="24"/>
          <w:szCs w:val="24"/>
        </w:rPr>
      </w:pPr>
    </w:p>
    <w:p w14:paraId="4D275A8A" w14:textId="77777777" w:rsidR="002612ED" w:rsidRPr="00B73A8B" w:rsidRDefault="002612ED" w:rsidP="00F14A2B">
      <w:pPr>
        <w:pStyle w:val="Prrafodelista"/>
        <w:numPr>
          <w:ilvl w:val="1"/>
          <w:numId w:val="27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73A8B">
        <w:rPr>
          <w:rFonts w:ascii="Arial" w:hAnsi="Arial" w:cs="Arial"/>
          <w:sz w:val="24"/>
          <w:szCs w:val="24"/>
        </w:rPr>
        <w:t xml:space="preserve">La </w:t>
      </w:r>
      <w:r w:rsidRPr="00B73A8B">
        <w:rPr>
          <w:rFonts w:ascii="Arial" w:hAnsi="Arial" w:cs="Arial"/>
          <w:b/>
          <w:i/>
          <w:sz w:val="24"/>
          <w:szCs w:val="24"/>
        </w:rPr>
        <w:t>Solicitud</w:t>
      </w:r>
      <w:r w:rsidRPr="00B73A8B">
        <w:rPr>
          <w:rFonts w:ascii="Arial" w:hAnsi="Arial" w:cs="Arial"/>
          <w:sz w:val="24"/>
          <w:szCs w:val="24"/>
        </w:rPr>
        <w:t xml:space="preserve"> deberá cumplir con la totalidad de los requisitos indicados en las presentes bases. </w:t>
      </w:r>
    </w:p>
    <w:p w14:paraId="79C932C7" w14:textId="77777777" w:rsidR="002612ED" w:rsidRPr="00B73A8B" w:rsidRDefault="002612ED" w:rsidP="00F14A2B">
      <w:pPr>
        <w:pStyle w:val="Prrafodelista"/>
        <w:numPr>
          <w:ilvl w:val="1"/>
          <w:numId w:val="27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73A8B">
        <w:rPr>
          <w:rFonts w:ascii="Arial" w:hAnsi="Arial" w:cs="Arial"/>
          <w:sz w:val="24"/>
          <w:szCs w:val="24"/>
        </w:rPr>
        <w:t xml:space="preserve">Una vez concluido el periodo para envío de documentos, no se aceptarán modificaciones o información complementaria a la </w:t>
      </w:r>
      <w:r w:rsidRPr="00B73A8B">
        <w:rPr>
          <w:rFonts w:ascii="Arial" w:hAnsi="Arial" w:cs="Arial"/>
          <w:b/>
          <w:i/>
          <w:sz w:val="24"/>
          <w:szCs w:val="24"/>
        </w:rPr>
        <w:t>Solicitud</w:t>
      </w:r>
      <w:r w:rsidRPr="00B73A8B">
        <w:rPr>
          <w:rFonts w:ascii="Arial" w:hAnsi="Arial" w:cs="Arial"/>
          <w:sz w:val="24"/>
          <w:szCs w:val="24"/>
        </w:rPr>
        <w:t xml:space="preserve"> presentada.  </w:t>
      </w:r>
    </w:p>
    <w:p w14:paraId="36ADE38C" w14:textId="3495AE3D" w:rsidR="002612ED" w:rsidRPr="00B73A8B" w:rsidRDefault="002612ED" w:rsidP="00F14A2B">
      <w:pPr>
        <w:pStyle w:val="Prrafodelista"/>
        <w:numPr>
          <w:ilvl w:val="1"/>
          <w:numId w:val="27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73A8B">
        <w:rPr>
          <w:rFonts w:ascii="Arial" w:hAnsi="Arial" w:cs="Arial"/>
          <w:sz w:val="24"/>
          <w:szCs w:val="24"/>
        </w:rPr>
        <w:t xml:space="preserve">La </w:t>
      </w:r>
      <w:r w:rsidRPr="00B73A8B">
        <w:rPr>
          <w:rFonts w:ascii="Arial" w:hAnsi="Arial" w:cs="Arial"/>
          <w:b/>
          <w:i/>
          <w:sz w:val="24"/>
          <w:szCs w:val="24"/>
        </w:rPr>
        <w:t>Institución proponente</w:t>
      </w:r>
      <w:r w:rsidRPr="00B73A8B">
        <w:rPr>
          <w:rFonts w:ascii="Arial" w:hAnsi="Arial" w:cs="Arial"/>
          <w:sz w:val="24"/>
          <w:szCs w:val="24"/>
        </w:rPr>
        <w:t xml:space="preserve"> se obliga a realizar las modificaciones presupuestales que surjan a partir de la evaluación de la </w:t>
      </w:r>
      <w:r w:rsidRPr="00B73A8B">
        <w:rPr>
          <w:rFonts w:ascii="Arial" w:hAnsi="Arial" w:cs="Arial"/>
          <w:b/>
          <w:i/>
          <w:sz w:val="24"/>
          <w:szCs w:val="24"/>
        </w:rPr>
        <w:t>Solicitud</w:t>
      </w:r>
      <w:r w:rsidRPr="00B73A8B">
        <w:rPr>
          <w:rFonts w:ascii="Arial" w:hAnsi="Arial" w:cs="Arial"/>
          <w:sz w:val="24"/>
          <w:szCs w:val="24"/>
        </w:rPr>
        <w:t xml:space="preserve">.  </w:t>
      </w:r>
    </w:p>
    <w:p w14:paraId="47FF3106" w14:textId="0B2FD14A" w:rsidR="002612ED" w:rsidRPr="00B73A8B" w:rsidRDefault="002612ED" w:rsidP="00F14A2B">
      <w:pPr>
        <w:pStyle w:val="Prrafodelista"/>
        <w:numPr>
          <w:ilvl w:val="1"/>
          <w:numId w:val="27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73A8B">
        <w:rPr>
          <w:rFonts w:ascii="Arial" w:hAnsi="Arial" w:cs="Arial"/>
          <w:sz w:val="24"/>
          <w:szCs w:val="24"/>
        </w:rPr>
        <w:t xml:space="preserve">El recurso solicitado se deberá ejercer dentro </w:t>
      </w:r>
      <w:r w:rsidR="00670AA0" w:rsidRPr="00B73A8B">
        <w:rPr>
          <w:rFonts w:ascii="Arial" w:hAnsi="Arial" w:cs="Arial"/>
          <w:sz w:val="24"/>
          <w:szCs w:val="24"/>
        </w:rPr>
        <w:t>de la vigencia de la beca</w:t>
      </w:r>
      <w:r w:rsidRPr="00B73A8B">
        <w:rPr>
          <w:rFonts w:ascii="Arial" w:hAnsi="Arial" w:cs="Arial"/>
          <w:sz w:val="24"/>
          <w:szCs w:val="24"/>
        </w:rPr>
        <w:t xml:space="preserve"> (máximo a </w:t>
      </w:r>
      <w:r w:rsidR="008A5A96" w:rsidRPr="00B73A8B">
        <w:rPr>
          <w:rFonts w:ascii="Arial" w:hAnsi="Arial" w:cs="Arial"/>
          <w:sz w:val="24"/>
          <w:szCs w:val="24"/>
        </w:rPr>
        <w:t>noviembre de 2017</w:t>
      </w:r>
      <w:r w:rsidRPr="00B73A8B">
        <w:rPr>
          <w:rFonts w:ascii="Arial" w:hAnsi="Arial" w:cs="Arial"/>
          <w:sz w:val="24"/>
          <w:szCs w:val="24"/>
        </w:rPr>
        <w:t>).</w:t>
      </w:r>
    </w:p>
    <w:p w14:paraId="240891BE" w14:textId="6557C481" w:rsidR="002612ED" w:rsidRPr="00B73A8B" w:rsidRDefault="002612ED" w:rsidP="00F14A2B">
      <w:pPr>
        <w:pStyle w:val="Prrafodelista"/>
        <w:numPr>
          <w:ilvl w:val="1"/>
          <w:numId w:val="27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73A8B">
        <w:rPr>
          <w:rFonts w:ascii="Arial" w:hAnsi="Arial" w:cs="Arial"/>
          <w:sz w:val="24"/>
          <w:szCs w:val="24"/>
        </w:rPr>
        <w:t>Entregar toda la documentación requerida no garant</w:t>
      </w:r>
      <w:r w:rsidR="00982DDE" w:rsidRPr="00B73A8B">
        <w:rPr>
          <w:rFonts w:ascii="Arial" w:hAnsi="Arial" w:cs="Arial"/>
          <w:sz w:val="24"/>
          <w:szCs w:val="24"/>
        </w:rPr>
        <w:t>iza el otorgamiento del apoyo.</w:t>
      </w:r>
    </w:p>
    <w:p w14:paraId="77CBE256" w14:textId="4ECCE083" w:rsidR="002612ED" w:rsidRPr="00B73A8B" w:rsidRDefault="002612ED" w:rsidP="002612ED">
      <w:pPr>
        <w:pStyle w:val="Prrafodelista"/>
        <w:numPr>
          <w:ilvl w:val="0"/>
          <w:numId w:val="17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73A8B">
        <w:rPr>
          <w:rFonts w:ascii="Arial" w:hAnsi="Arial" w:cs="Arial"/>
          <w:sz w:val="24"/>
          <w:szCs w:val="24"/>
        </w:rPr>
        <w:t>El CONACYT se reserva el derecho de rechazar la</w:t>
      </w:r>
      <w:r w:rsidR="00970072" w:rsidRPr="00B73A8B">
        <w:rPr>
          <w:rFonts w:ascii="Arial" w:hAnsi="Arial" w:cs="Arial"/>
          <w:sz w:val="24"/>
          <w:szCs w:val="24"/>
        </w:rPr>
        <w:t>s</w:t>
      </w:r>
      <w:r w:rsidRPr="00B73A8B">
        <w:rPr>
          <w:rFonts w:ascii="Arial" w:hAnsi="Arial" w:cs="Arial"/>
          <w:sz w:val="24"/>
          <w:szCs w:val="24"/>
        </w:rPr>
        <w:t xml:space="preserve"> </w:t>
      </w:r>
      <w:r w:rsidRPr="00B73A8B">
        <w:rPr>
          <w:rFonts w:ascii="Arial" w:hAnsi="Arial" w:cs="Arial"/>
          <w:b/>
          <w:i/>
          <w:sz w:val="24"/>
          <w:szCs w:val="24"/>
        </w:rPr>
        <w:t>Solicitud</w:t>
      </w:r>
      <w:r w:rsidR="00970072" w:rsidRPr="00B73A8B">
        <w:rPr>
          <w:rFonts w:ascii="Arial" w:hAnsi="Arial" w:cs="Arial"/>
          <w:b/>
          <w:i/>
          <w:sz w:val="24"/>
          <w:szCs w:val="24"/>
        </w:rPr>
        <w:t>es</w:t>
      </w:r>
      <w:r w:rsidR="00970072" w:rsidRPr="00B73A8B">
        <w:rPr>
          <w:rFonts w:ascii="Arial" w:hAnsi="Arial" w:cs="Arial"/>
          <w:sz w:val="24"/>
          <w:szCs w:val="24"/>
        </w:rPr>
        <w:t xml:space="preserve"> que no cumplan con lo señalado en la Convocatoria</w:t>
      </w:r>
      <w:r w:rsidR="009A4E6B">
        <w:rPr>
          <w:rFonts w:ascii="Arial" w:hAnsi="Arial" w:cs="Arial"/>
          <w:sz w:val="24"/>
          <w:szCs w:val="24"/>
        </w:rPr>
        <w:t xml:space="preserve">, </w:t>
      </w:r>
      <w:r w:rsidR="00970072" w:rsidRPr="00B73A8B">
        <w:rPr>
          <w:rFonts w:ascii="Arial" w:hAnsi="Arial" w:cs="Arial"/>
          <w:sz w:val="24"/>
          <w:szCs w:val="24"/>
        </w:rPr>
        <w:t>sus Bases y Términos de Referencia.</w:t>
      </w:r>
    </w:p>
    <w:p w14:paraId="7DE78E75" w14:textId="4669CEA4" w:rsidR="00982DDE" w:rsidRPr="00B73A8B" w:rsidRDefault="002612ED" w:rsidP="00982DDE">
      <w:pPr>
        <w:pStyle w:val="Prrafodelista"/>
        <w:numPr>
          <w:ilvl w:val="0"/>
          <w:numId w:val="17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73A8B">
        <w:rPr>
          <w:rFonts w:ascii="Arial" w:hAnsi="Arial" w:cs="Arial"/>
          <w:sz w:val="24"/>
          <w:szCs w:val="24"/>
        </w:rPr>
        <w:t xml:space="preserve">La </w:t>
      </w:r>
      <w:r w:rsidRPr="00B73A8B">
        <w:rPr>
          <w:rFonts w:ascii="Arial" w:hAnsi="Arial" w:cs="Arial"/>
          <w:b/>
          <w:i/>
          <w:sz w:val="24"/>
          <w:szCs w:val="24"/>
        </w:rPr>
        <w:t>Institución proponente</w:t>
      </w:r>
      <w:r w:rsidRPr="00B73A8B">
        <w:rPr>
          <w:rFonts w:ascii="Arial" w:hAnsi="Arial" w:cs="Arial"/>
          <w:sz w:val="24"/>
          <w:szCs w:val="24"/>
        </w:rPr>
        <w:t xml:space="preserve"> sólo podrá presentar una </w:t>
      </w:r>
      <w:r w:rsidRPr="00B73A8B">
        <w:rPr>
          <w:rFonts w:ascii="Arial" w:hAnsi="Arial" w:cs="Arial"/>
          <w:b/>
          <w:i/>
          <w:sz w:val="24"/>
          <w:szCs w:val="24"/>
        </w:rPr>
        <w:t>Solicitud</w:t>
      </w:r>
      <w:r w:rsidR="00025265" w:rsidRPr="00B73A8B">
        <w:rPr>
          <w:rFonts w:ascii="Arial" w:hAnsi="Arial" w:cs="Arial"/>
          <w:sz w:val="24"/>
          <w:szCs w:val="24"/>
        </w:rPr>
        <w:t xml:space="preserve"> </w:t>
      </w:r>
      <w:r w:rsidR="005B39A3" w:rsidRPr="00B73A8B">
        <w:rPr>
          <w:rFonts w:ascii="Arial" w:hAnsi="Arial" w:cs="Arial"/>
          <w:sz w:val="24"/>
          <w:szCs w:val="24"/>
        </w:rPr>
        <w:t>en el Calendario de</w:t>
      </w:r>
      <w:r w:rsidRPr="00B73A8B">
        <w:rPr>
          <w:rFonts w:ascii="Arial" w:hAnsi="Arial" w:cs="Arial"/>
          <w:sz w:val="24"/>
          <w:szCs w:val="24"/>
        </w:rPr>
        <w:t xml:space="preserve"> la presente Convocatoria.</w:t>
      </w:r>
    </w:p>
    <w:p w14:paraId="0BDC423C" w14:textId="6BC89957" w:rsidR="00F02521" w:rsidRPr="00B73A8B" w:rsidRDefault="00F02521" w:rsidP="00982DDE">
      <w:pPr>
        <w:pStyle w:val="Prrafodelista"/>
        <w:numPr>
          <w:ilvl w:val="0"/>
          <w:numId w:val="17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73A8B">
        <w:rPr>
          <w:rFonts w:ascii="Arial" w:hAnsi="Arial" w:cs="Arial"/>
          <w:sz w:val="24"/>
          <w:szCs w:val="24"/>
        </w:rPr>
        <w:t>No se contemplar</w:t>
      </w:r>
      <w:r w:rsidR="001124E0" w:rsidRPr="00B73A8B">
        <w:rPr>
          <w:rFonts w:ascii="Arial" w:hAnsi="Arial" w:cs="Arial"/>
          <w:sz w:val="24"/>
          <w:szCs w:val="24"/>
        </w:rPr>
        <w:t xml:space="preserve">án </w:t>
      </w:r>
      <w:r w:rsidR="001124E0" w:rsidRPr="00B73A8B">
        <w:rPr>
          <w:rFonts w:ascii="Arial" w:hAnsi="Arial" w:cs="Arial"/>
          <w:b/>
          <w:sz w:val="24"/>
          <w:szCs w:val="24"/>
        </w:rPr>
        <w:t>S</w:t>
      </w:r>
      <w:r w:rsidRPr="00B73A8B">
        <w:rPr>
          <w:rFonts w:ascii="Arial" w:hAnsi="Arial" w:cs="Arial"/>
          <w:b/>
          <w:sz w:val="24"/>
          <w:szCs w:val="24"/>
        </w:rPr>
        <w:t>olicitudes</w:t>
      </w:r>
      <w:r w:rsidRPr="00B73A8B">
        <w:rPr>
          <w:rFonts w:ascii="Arial" w:hAnsi="Arial" w:cs="Arial"/>
          <w:sz w:val="24"/>
          <w:szCs w:val="24"/>
        </w:rPr>
        <w:t xml:space="preserve"> para apoyos individuales personales.</w:t>
      </w:r>
    </w:p>
    <w:p w14:paraId="2DC0B177" w14:textId="307821A2" w:rsidR="00F02521" w:rsidRPr="00B73A8B" w:rsidRDefault="00F02521" w:rsidP="00982DDE">
      <w:pPr>
        <w:pStyle w:val="Prrafodelista"/>
        <w:numPr>
          <w:ilvl w:val="0"/>
          <w:numId w:val="17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73A8B">
        <w:rPr>
          <w:rFonts w:ascii="Arial" w:hAnsi="Arial" w:cs="Arial"/>
          <w:sz w:val="24"/>
          <w:szCs w:val="24"/>
        </w:rPr>
        <w:t xml:space="preserve">No se aprobarán </w:t>
      </w:r>
      <w:r w:rsidR="001124E0" w:rsidRPr="00B73A8B">
        <w:rPr>
          <w:rFonts w:ascii="Arial" w:hAnsi="Arial" w:cs="Arial"/>
          <w:b/>
          <w:sz w:val="24"/>
          <w:szCs w:val="24"/>
        </w:rPr>
        <w:t>S</w:t>
      </w:r>
      <w:r w:rsidRPr="00B73A8B">
        <w:rPr>
          <w:rFonts w:ascii="Arial" w:hAnsi="Arial" w:cs="Arial"/>
          <w:b/>
          <w:sz w:val="24"/>
          <w:szCs w:val="24"/>
        </w:rPr>
        <w:t>olicitudes</w:t>
      </w:r>
      <w:r w:rsidRPr="00B73A8B">
        <w:rPr>
          <w:rFonts w:ascii="Arial" w:hAnsi="Arial" w:cs="Arial"/>
          <w:sz w:val="24"/>
          <w:szCs w:val="24"/>
        </w:rPr>
        <w:t xml:space="preserve"> que contemplen apoyos para el mismo concepto en otros instrumentos y/o fondos del CONACYT.</w:t>
      </w:r>
    </w:p>
    <w:p w14:paraId="18355953" w14:textId="4A77BB5C" w:rsidR="00F14A2B" w:rsidRPr="00B73A8B" w:rsidRDefault="00F14A2B" w:rsidP="00F14A2B">
      <w:pPr>
        <w:jc w:val="both"/>
        <w:rPr>
          <w:rFonts w:ascii="Arial" w:hAnsi="Arial" w:cs="Arial"/>
        </w:rPr>
      </w:pPr>
    </w:p>
    <w:p w14:paraId="6E5B982D" w14:textId="02EF3CE6" w:rsidR="00970072" w:rsidRPr="00B73A8B" w:rsidRDefault="00970072" w:rsidP="00F14A2B">
      <w:pPr>
        <w:jc w:val="both"/>
        <w:rPr>
          <w:rFonts w:ascii="Arial" w:hAnsi="Arial" w:cs="Arial"/>
        </w:rPr>
      </w:pPr>
    </w:p>
    <w:p w14:paraId="51B0752E" w14:textId="157121DA" w:rsidR="00F14A2B" w:rsidRPr="00B73A8B" w:rsidRDefault="00F14A2B" w:rsidP="00C068E0">
      <w:pPr>
        <w:pStyle w:val="Prrafodelista"/>
        <w:numPr>
          <w:ilvl w:val="0"/>
          <w:numId w:val="27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B73A8B">
        <w:rPr>
          <w:rFonts w:ascii="Arial" w:hAnsi="Arial" w:cs="Arial"/>
          <w:b/>
          <w:bCs/>
          <w:sz w:val="24"/>
          <w:szCs w:val="24"/>
        </w:rPr>
        <w:t>Calendario 2016</w:t>
      </w:r>
    </w:p>
    <w:tbl>
      <w:tblPr>
        <w:tblW w:w="0" w:type="auto"/>
        <w:tblInd w:w="416" w:type="dxa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  <w:insideV w:val="single" w:sz="8" w:space="0" w:color="B3CC82"/>
        </w:tblBorders>
        <w:tblLook w:val="04A0" w:firstRow="1" w:lastRow="0" w:firstColumn="1" w:lastColumn="0" w:noHBand="0" w:noVBand="1"/>
      </w:tblPr>
      <w:tblGrid>
        <w:gridCol w:w="5103"/>
        <w:gridCol w:w="2693"/>
      </w:tblGrid>
      <w:tr w:rsidR="00970072" w:rsidRPr="00B73A8B" w14:paraId="1DABBE0A" w14:textId="77777777" w:rsidTr="00970072">
        <w:trPr>
          <w:trHeight w:val="351"/>
        </w:trPr>
        <w:tc>
          <w:tcPr>
            <w:tcW w:w="5103" w:type="dxa"/>
            <w:shd w:val="clear" w:color="auto" w:fill="E6EED5"/>
            <w:vAlign w:val="center"/>
          </w:tcPr>
          <w:p w14:paraId="798C501B" w14:textId="77777777" w:rsidR="00970072" w:rsidRPr="00B73A8B" w:rsidRDefault="00970072" w:rsidP="008A5A96">
            <w:pPr>
              <w:spacing w:before="60" w:after="60"/>
              <w:jc w:val="both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2693" w:type="dxa"/>
            <w:shd w:val="clear" w:color="auto" w:fill="E6EED5"/>
            <w:vAlign w:val="center"/>
          </w:tcPr>
          <w:p w14:paraId="16EA1951" w14:textId="10323707" w:rsidR="00970072" w:rsidRPr="00B73A8B" w:rsidRDefault="00970072" w:rsidP="008A5A96">
            <w:pPr>
              <w:spacing w:before="60" w:after="60"/>
              <w:jc w:val="center"/>
              <w:rPr>
                <w:rFonts w:ascii="Arial" w:hAnsi="Arial" w:cs="Arial"/>
                <w:b/>
                <w:lang w:val="es-MX"/>
              </w:rPr>
            </w:pPr>
            <w:r w:rsidRPr="00B73A8B">
              <w:rPr>
                <w:rFonts w:ascii="Arial" w:hAnsi="Arial" w:cs="Arial"/>
                <w:b/>
                <w:lang w:val="es-MX"/>
              </w:rPr>
              <w:t>Fechas</w:t>
            </w:r>
          </w:p>
        </w:tc>
      </w:tr>
      <w:tr w:rsidR="00970072" w:rsidRPr="00B73A8B" w14:paraId="3CAC3565" w14:textId="77777777" w:rsidTr="00970072">
        <w:trPr>
          <w:trHeight w:val="458"/>
        </w:trPr>
        <w:tc>
          <w:tcPr>
            <w:tcW w:w="5103" w:type="dxa"/>
            <w:shd w:val="clear" w:color="auto" w:fill="E6EED5"/>
            <w:vAlign w:val="center"/>
          </w:tcPr>
          <w:p w14:paraId="17336DAD" w14:textId="2622AB11" w:rsidR="00970072" w:rsidRPr="00B73A8B" w:rsidRDefault="00970072" w:rsidP="00293440">
            <w:pPr>
              <w:spacing w:before="60" w:after="60"/>
              <w:rPr>
                <w:rFonts w:ascii="Arial" w:hAnsi="Arial" w:cs="Arial"/>
                <w:bCs/>
                <w:lang w:val="es-MX"/>
              </w:rPr>
            </w:pPr>
            <w:r w:rsidRPr="00B73A8B">
              <w:rPr>
                <w:rFonts w:ascii="Arial" w:hAnsi="Arial" w:cs="Arial"/>
                <w:lang w:val="es-MX"/>
              </w:rPr>
              <w:t>Publicación de la convocatoria:</w:t>
            </w:r>
          </w:p>
        </w:tc>
        <w:tc>
          <w:tcPr>
            <w:tcW w:w="2693" w:type="dxa"/>
            <w:shd w:val="clear" w:color="auto" w:fill="E6EED5"/>
            <w:vAlign w:val="center"/>
          </w:tcPr>
          <w:p w14:paraId="2B034CF5" w14:textId="14300B50" w:rsidR="00970072" w:rsidRPr="00B73A8B" w:rsidRDefault="00970072" w:rsidP="00293440">
            <w:pPr>
              <w:spacing w:before="60" w:after="60"/>
              <w:jc w:val="center"/>
              <w:rPr>
                <w:rFonts w:ascii="Arial" w:hAnsi="Arial" w:cs="Arial"/>
                <w:bCs/>
                <w:lang w:val="es-MX"/>
              </w:rPr>
            </w:pPr>
            <w:r w:rsidRPr="00B73A8B">
              <w:rPr>
                <w:rFonts w:ascii="Arial" w:hAnsi="Arial" w:cs="Arial"/>
              </w:rPr>
              <w:t>10 de junio</w:t>
            </w:r>
          </w:p>
        </w:tc>
      </w:tr>
      <w:tr w:rsidR="00970072" w:rsidRPr="00B73A8B" w14:paraId="272E1EE0" w14:textId="77777777" w:rsidTr="00970072">
        <w:trPr>
          <w:trHeight w:val="464"/>
        </w:trPr>
        <w:tc>
          <w:tcPr>
            <w:tcW w:w="5103" w:type="dxa"/>
            <w:shd w:val="clear" w:color="auto" w:fill="CDDDAC"/>
            <w:vAlign w:val="center"/>
          </w:tcPr>
          <w:p w14:paraId="1B7AA682" w14:textId="289A0351" w:rsidR="00970072" w:rsidRPr="00B73A8B" w:rsidRDefault="00970072" w:rsidP="008A5A96">
            <w:pPr>
              <w:spacing w:before="60" w:after="60"/>
              <w:rPr>
                <w:rFonts w:ascii="Arial" w:hAnsi="Arial" w:cs="Arial"/>
                <w:lang w:val="es-MX"/>
              </w:rPr>
            </w:pPr>
            <w:r w:rsidRPr="00B73A8B">
              <w:rPr>
                <w:rFonts w:ascii="Arial" w:hAnsi="Arial" w:cs="Arial"/>
                <w:lang w:val="es-MX"/>
              </w:rPr>
              <w:t>Inicio recepción de solicitudes vía electrónica:</w:t>
            </w:r>
          </w:p>
        </w:tc>
        <w:tc>
          <w:tcPr>
            <w:tcW w:w="2693" w:type="dxa"/>
            <w:shd w:val="clear" w:color="auto" w:fill="CDDDAC"/>
            <w:vAlign w:val="center"/>
          </w:tcPr>
          <w:p w14:paraId="4B527822" w14:textId="39C89AE8" w:rsidR="00970072" w:rsidRPr="00B73A8B" w:rsidRDefault="00970072" w:rsidP="00970072">
            <w:pPr>
              <w:spacing w:before="60" w:after="60"/>
              <w:jc w:val="center"/>
              <w:rPr>
                <w:rFonts w:ascii="Arial" w:hAnsi="Arial" w:cs="Arial"/>
                <w:bCs/>
                <w:lang w:val="es-MX"/>
              </w:rPr>
            </w:pPr>
            <w:r w:rsidRPr="00B73A8B">
              <w:rPr>
                <w:rFonts w:ascii="Arial" w:hAnsi="Arial" w:cs="Arial"/>
              </w:rPr>
              <w:t>1</w:t>
            </w:r>
            <w:r w:rsidRPr="00B73A8B">
              <w:rPr>
                <w:rFonts w:ascii="Arial" w:hAnsi="Arial" w:cs="Arial"/>
              </w:rPr>
              <w:t>3</w:t>
            </w:r>
            <w:r w:rsidRPr="00B73A8B">
              <w:rPr>
                <w:rFonts w:ascii="Arial" w:hAnsi="Arial" w:cs="Arial"/>
              </w:rPr>
              <w:t xml:space="preserve"> de junio</w:t>
            </w:r>
          </w:p>
        </w:tc>
      </w:tr>
      <w:tr w:rsidR="00970072" w:rsidRPr="00B73A8B" w14:paraId="0627A7A2" w14:textId="77777777" w:rsidTr="00970072">
        <w:trPr>
          <w:trHeight w:val="458"/>
        </w:trPr>
        <w:tc>
          <w:tcPr>
            <w:tcW w:w="5103" w:type="dxa"/>
            <w:shd w:val="clear" w:color="auto" w:fill="E6EED5"/>
            <w:vAlign w:val="center"/>
          </w:tcPr>
          <w:p w14:paraId="2AE37329" w14:textId="0B07D884" w:rsidR="00970072" w:rsidRPr="00B73A8B" w:rsidRDefault="00970072" w:rsidP="00293440">
            <w:pPr>
              <w:spacing w:before="60" w:after="60"/>
              <w:rPr>
                <w:rFonts w:ascii="Arial" w:hAnsi="Arial" w:cs="Arial"/>
                <w:bCs/>
                <w:lang w:val="es-MX"/>
              </w:rPr>
            </w:pPr>
            <w:r w:rsidRPr="00B73A8B">
              <w:rPr>
                <w:rFonts w:ascii="Arial" w:hAnsi="Arial" w:cs="Arial"/>
                <w:lang w:val="es-MX"/>
              </w:rPr>
              <w:t>Fecha límite para la recepción de solicitudes:</w:t>
            </w:r>
          </w:p>
        </w:tc>
        <w:tc>
          <w:tcPr>
            <w:tcW w:w="2693" w:type="dxa"/>
            <w:shd w:val="clear" w:color="auto" w:fill="E6EED5"/>
            <w:vAlign w:val="center"/>
          </w:tcPr>
          <w:p w14:paraId="72C5BC24" w14:textId="18053FA3" w:rsidR="00970072" w:rsidRPr="00B73A8B" w:rsidRDefault="00970072" w:rsidP="00293440">
            <w:pPr>
              <w:spacing w:before="60" w:after="60"/>
              <w:jc w:val="center"/>
              <w:rPr>
                <w:rFonts w:ascii="Arial" w:hAnsi="Arial" w:cs="Arial"/>
                <w:bCs/>
                <w:lang w:val="es-MX"/>
              </w:rPr>
            </w:pPr>
            <w:r w:rsidRPr="00B73A8B">
              <w:rPr>
                <w:rFonts w:ascii="Arial" w:hAnsi="Arial" w:cs="Arial"/>
                <w:bCs/>
                <w:lang w:val="es-MX"/>
              </w:rPr>
              <w:t>24 de junio</w:t>
            </w:r>
          </w:p>
        </w:tc>
      </w:tr>
      <w:tr w:rsidR="00970072" w:rsidRPr="00B73A8B" w14:paraId="5C9906DD" w14:textId="77777777" w:rsidTr="00970072">
        <w:trPr>
          <w:trHeight w:val="464"/>
        </w:trPr>
        <w:tc>
          <w:tcPr>
            <w:tcW w:w="5103" w:type="dxa"/>
            <w:shd w:val="clear" w:color="auto" w:fill="CDDDAC"/>
            <w:vAlign w:val="center"/>
          </w:tcPr>
          <w:p w14:paraId="63937AC6" w14:textId="27A67DE4" w:rsidR="00970072" w:rsidRPr="00B73A8B" w:rsidRDefault="00970072" w:rsidP="008A5A96">
            <w:pPr>
              <w:spacing w:before="60" w:after="60"/>
              <w:rPr>
                <w:rFonts w:ascii="Arial" w:hAnsi="Arial" w:cs="Arial"/>
                <w:lang w:val="es-MX"/>
              </w:rPr>
            </w:pPr>
            <w:r w:rsidRPr="00B73A8B">
              <w:rPr>
                <w:rFonts w:ascii="Arial" w:hAnsi="Arial" w:cs="Arial"/>
                <w:lang w:val="es-MX"/>
              </w:rPr>
              <w:t>Publicación de resultados:</w:t>
            </w:r>
          </w:p>
        </w:tc>
        <w:tc>
          <w:tcPr>
            <w:tcW w:w="2693" w:type="dxa"/>
            <w:shd w:val="clear" w:color="auto" w:fill="CDDDAC"/>
            <w:vAlign w:val="center"/>
          </w:tcPr>
          <w:p w14:paraId="2BD9F7C4" w14:textId="5546A047" w:rsidR="00970072" w:rsidRPr="00B73A8B" w:rsidRDefault="00970072" w:rsidP="008A5A96">
            <w:pPr>
              <w:spacing w:before="60" w:after="60"/>
              <w:jc w:val="center"/>
              <w:rPr>
                <w:rFonts w:ascii="Arial" w:hAnsi="Arial" w:cs="Arial"/>
                <w:bCs/>
                <w:lang w:val="es-MX"/>
              </w:rPr>
            </w:pPr>
            <w:r w:rsidRPr="00B73A8B">
              <w:rPr>
                <w:rFonts w:ascii="Arial" w:hAnsi="Arial" w:cs="Arial"/>
                <w:bCs/>
                <w:lang w:val="es-MX"/>
              </w:rPr>
              <w:t>5 de julio</w:t>
            </w:r>
          </w:p>
        </w:tc>
      </w:tr>
      <w:tr w:rsidR="00970072" w:rsidRPr="00B73A8B" w14:paraId="3119B918" w14:textId="77777777" w:rsidTr="00970072">
        <w:trPr>
          <w:trHeight w:val="458"/>
        </w:trPr>
        <w:tc>
          <w:tcPr>
            <w:tcW w:w="5103" w:type="dxa"/>
            <w:shd w:val="clear" w:color="auto" w:fill="E6EED5"/>
            <w:vAlign w:val="center"/>
          </w:tcPr>
          <w:p w14:paraId="6355040C" w14:textId="77777777" w:rsidR="00970072" w:rsidRPr="00B73A8B" w:rsidRDefault="00970072" w:rsidP="008A5A96">
            <w:pPr>
              <w:spacing w:before="60" w:after="60"/>
              <w:rPr>
                <w:rFonts w:ascii="Arial" w:hAnsi="Arial" w:cs="Arial"/>
                <w:bCs/>
                <w:lang w:val="es-MX"/>
              </w:rPr>
            </w:pPr>
            <w:r w:rsidRPr="00B73A8B">
              <w:rPr>
                <w:rFonts w:ascii="Arial" w:hAnsi="Arial" w:cs="Arial"/>
                <w:lang w:val="es-MX"/>
              </w:rPr>
              <w:t>Formalización del apoyo:</w:t>
            </w:r>
          </w:p>
        </w:tc>
        <w:tc>
          <w:tcPr>
            <w:tcW w:w="2693" w:type="dxa"/>
            <w:shd w:val="clear" w:color="auto" w:fill="E6EED5"/>
            <w:vAlign w:val="center"/>
          </w:tcPr>
          <w:p w14:paraId="4F89219E" w14:textId="77777777" w:rsidR="00970072" w:rsidRPr="00B73A8B" w:rsidRDefault="00970072" w:rsidP="008A5A96">
            <w:pPr>
              <w:spacing w:before="60" w:after="60"/>
              <w:jc w:val="center"/>
              <w:rPr>
                <w:rFonts w:ascii="Arial" w:hAnsi="Arial" w:cs="Arial"/>
                <w:bCs/>
                <w:lang w:val="es-MX"/>
              </w:rPr>
            </w:pPr>
            <w:r w:rsidRPr="00B73A8B">
              <w:rPr>
                <w:rFonts w:ascii="Arial" w:hAnsi="Arial" w:cs="Arial"/>
              </w:rPr>
              <w:t>Julio y agosto</w:t>
            </w:r>
          </w:p>
        </w:tc>
      </w:tr>
      <w:tr w:rsidR="00970072" w:rsidRPr="00B73A8B" w14:paraId="6FBC89F4" w14:textId="2CE4C009" w:rsidTr="00970072">
        <w:trPr>
          <w:trHeight w:val="394"/>
        </w:trPr>
        <w:tc>
          <w:tcPr>
            <w:tcW w:w="5103" w:type="dxa"/>
            <w:shd w:val="clear" w:color="auto" w:fill="CDDDAC"/>
            <w:vAlign w:val="center"/>
          </w:tcPr>
          <w:p w14:paraId="42DE9AAC" w14:textId="28768477" w:rsidR="00970072" w:rsidRPr="00B73A8B" w:rsidRDefault="00970072" w:rsidP="008A5A96">
            <w:pPr>
              <w:spacing w:before="60" w:after="60"/>
              <w:rPr>
                <w:rFonts w:ascii="Arial" w:hAnsi="Arial" w:cs="Arial"/>
                <w:lang w:val="es-MX"/>
              </w:rPr>
            </w:pPr>
            <w:r w:rsidRPr="00B73A8B">
              <w:rPr>
                <w:rFonts w:ascii="Arial" w:hAnsi="Arial" w:cs="Arial"/>
                <w:lang w:val="es-MX"/>
              </w:rPr>
              <w:t>Inicio del apoyo y curso de capacitación:</w:t>
            </w:r>
          </w:p>
        </w:tc>
        <w:tc>
          <w:tcPr>
            <w:tcW w:w="2693" w:type="dxa"/>
            <w:shd w:val="clear" w:color="auto" w:fill="CDDDAC"/>
            <w:vAlign w:val="center"/>
          </w:tcPr>
          <w:p w14:paraId="70E080DD" w14:textId="40BCCEC2" w:rsidR="00970072" w:rsidRPr="00B73A8B" w:rsidRDefault="00970072" w:rsidP="008A5A96">
            <w:pPr>
              <w:spacing w:before="60" w:after="60"/>
              <w:jc w:val="center"/>
              <w:rPr>
                <w:rFonts w:ascii="Arial" w:hAnsi="Arial" w:cs="Arial"/>
                <w:bCs/>
                <w:lang w:val="es-MX"/>
              </w:rPr>
            </w:pPr>
            <w:r w:rsidRPr="00B73A8B">
              <w:rPr>
                <w:rFonts w:ascii="Arial" w:hAnsi="Arial" w:cs="Arial"/>
                <w:bCs/>
                <w:lang w:val="es-MX"/>
              </w:rPr>
              <w:t>Septiembre - octubre</w:t>
            </w:r>
          </w:p>
        </w:tc>
      </w:tr>
    </w:tbl>
    <w:p w14:paraId="2F055698" w14:textId="77777777" w:rsidR="00F14A2B" w:rsidRPr="00B73A8B" w:rsidRDefault="00F14A2B" w:rsidP="00F14A2B">
      <w:pPr>
        <w:jc w:val="both"/>
        <w:rPr>
          <w:rFonts w:ascii="Arial" w:hAnsi="Arial" w:cs="Arial"/>
          <w:b/>
          <w:bCs/>
          <w:lang w:val="es-MX"/>
        </w:rPr>
      </w:pPr>
    </w:p>
    <w:p w14:paraId="3EE9E2E2" w14:textId="77777777" w:rsidR="00C068E0" w:rsidRPr="00B73A8B" w:rsidRDefault="00C068E0" w:rsidP="00C068E0">
      <w:pPr>
        <w:jc w:val="both"/>
        <w:rPr>
          <w:rFonts w:ascii="Arial" w:hAnsi="Arial" w:cs="Arial"/>
          <w:lang w:val="es-MX"/>
        </w:rPr>
      </w:pPr>
    </w:p>
    <w:p w14:paraId="23723A10" w14:textId="77777777" w:rsidR="001124E0" w:rsidRPr="00B73A8B" w:rsidRDefault="001124E0" w:rsidP="001124E0">
      <w:pPr>
        <w:jc w:val="both"/>
        <w:rPr>
          <w:rFonts w:ascii="Arial" w:hAnsi="Arial" w:cs="Arial"/>
          <w:lang w:val="pt-BR"/>
        </w:rPr>
      </w:pPr>
      <w:r w:rsidRPr="00B73A8B">
        <w:rPr>
          <w:rFonts w:ascii="Arial" w:hAnsi="Arial" w:cs="Arial"/>
          <w:lang w:val="es-MX"/>
        </w:rPr>
        <w:t xml:space="preserve">El Procedimiento de Postulación y Otorgamiento del apoyo, Ministración de Recursos, Compromisos de las Partes; el Seguimiento de las Solicitudes Aprobadas y Evaluación Final de Resultados; la Verificación de la Información; la Cancelación y Terminación del apoyo y la Entrega de Documentación e Informes, deberán consultarse en los </w:t>
      </w:r>
      <w:r w:rsidRPr="00B73A8B">
        <w:rPr>
          <w:rFonts w:ascii="Arial" w:hAnsi="Arial" w:cs="Arial"/>
          <w:b/>
          <w:i/>
          <w:lang w:val="es-MX"/>
        </w:rPr>
        <w:t>“Términos de Referencia, Programa de Incorporación de Maestros y Doctores en la Industria para Fomentar la Competitividad y la Innovación 2016”</w:t>
      </w:r>
      <w:r w:rsidRPr="00B73A8B">
        <w:rPr>
          <w:rFonts w:ascii="Arial" w:hAnsi="Arial" w:cs="Arial"/>
          <w:b/>
          <w:lang w:val="pt-BR"/>
        </w:rPr>
        <w:t xml:space="preserve">, </w:t>
      </w:r>
      <w:r w:rsidRPr="00B73A8B">
        <w:rPr>
          <w:rFonts w:ascii="Arial" w:hAnsi="Arial" w:cs="Arial"/>
          <w:lang w:val="pt-BR"/>
        </w:rPr>
        <w:t xml:space="preserve">que </w:t>
      </w:r>
      <w:r w:rsidRPr="00B73A8B">
        <w:rPr>
          <w:rFonts w:ascii="Arial" w:hAnsi="Arial" w:cs="Arial"/>
          <w:lang w:val="es-MX"/>
        </w:rPr>
        <w:t>forman</w:t>
      </w:r>
      <w:r w:rsidRPr="00B73A8B">
        <w:rPr>
          <w:rFonts w:ascii="Arial" w:hAnsi="Arial" w:cs="Arial"/>
          <w:lang w:val="pt-BR"/>
        </w:rPr>
        <w:t xml:space="preserve"> parte integral de la presente </w:t>
      </w:r>
      <w:r w:rsidRPr="00B73A8B">
        <w:rPr>
          <w:rFonts w:ascii="Arial" w:hAnsi="Arial" w:cs="Arial"/>
          <w:lang w:val="es-MX"/>
        </w:rPr>
        <w:t>Convocatoria</w:t>
      </w:r>
      <w:r w:rsidRPr="00B73A8B">
        <w:rPr>
          <w:rFonts w:ascii="Arial" w:hAnsi="Arial" w:cs="Arial"/>
          <w:lang w:val="pt-BR"/>
        </w:rPr>
        <w:t>.</w:t>
      </w:r>
    </w:p>
    <w:p w14:paraId="7F6AA178" w14:textId="77777777" w:rsidR="002612ED" w:rsidRPr="00B73A8B" w:rsidRDefault="002612ED" w:rsidP="00F14A2B">
      <w:pPr>
        <w:jc w:val="both"/>
        <w:rPr>
          <w:rFonts w:ascii="Arial" w:hAnsi="Arial" w:cs="Arial"/>
          <w:lang w:val="pt-BR"/>
        </w:rPr>
      </w:pPr>
    </w:p>
    <w:p w14:paraId="06E2FC97" w14:textId="0962C150" w:rsidR="002612ED" w:rsidRPr="00B73A8B" w:rsidRDefault="002612ED" w:rsidP="00C068E0">
      <w:pPr>
        <w:jc w:val="both"/>
        <w:rPr>
          <w:rFonts w:ascii="Arial" w:hAnsi="Arial" w:cs="Arial"/>
        </w:rPr>
      </w:pPr>
    </w:p>
    <w:p w14:paraId="7A0F72FB" w14:textId="0EA0170C" w:rsidR="00C068E0" w:rsidRPr="00B73A8B" w:rsidRDefault="00C068E0" w:rsidP="000271BF">
      <w:pPr>
        <w:pStyle w:val="Prrafodelista"/>
        <w:numPr>
          <w:ilvl w:val="0"/>
          <w:numId w:val="27"/>
        </w:numPr>
        <w:rPr>
          <w:rFonts w:ascii="Arial" w:hAnsi="Arial" w:cs="Arial"/>
          <w:b/>
          <w:bCs/>
          <w:sz w:val="24"/>
          <w:szCs w:val="24"/>
        </w:rPr>
      </w:pPr>
      <w:r w:rsidRPr="00B73A8B">
        <w:rPr>
          <w:rFonts w:ascii="Arial" w:hAnsi="Arial" w:cs="Arial"/>
          <w:b/>
          <w:bCs/>
          <w:sz w:val="24"/>
          <w:szCs w:val="24"/>
        </w:rPr>
        <w:t>Consideraciones generales</w:t>
      </w:r>
    </w:p>
    <w:p w14:paraId="3DBAF900" w14:textId="77777777" w:rsidR="00C068E0" w:rsidRPr="00B73A8B" w:rsidRDefault="00C068E0" w:rsidP="00C068E0">
      <w:pPr>
        <w:tabs>
          <w:tab w:val="left" w:pos="9356"/>
        </w:tabs>
        <w:ind w:right="48"/>
        <w:jc w:val="both"/>
        <w:rPr>
          <w:rFonts w:ascii="Arial" w:hAnsi="Arial" w:cs="Arial"/>
        </w:rPr>
      </w:pPr>
      <w:r w:rsidRPr="00B73A8B">
        <w:rPr>
          <w:rFonts w:ascii="Arial" w:hAnsi="Arial" w:cs="Arial"/>
        </w:rPr>
        <w:t>La presente Convocatoria, se circunscribe a la presentación de las propuestas correspondientes por parte de los interesados, sin que esto implique obligación alguna de apoyo por parte del CONACYT.</w:t>
      </w:r>
    </w:p>
    <w:p w14:paraId="48EF4B8B" w14:textId="77777777" w:rsidR="00C068E0" w:rsidRPr="00B73A8B" w:rsidRDefault="00C068E0" w:rsidP="00C068E0">
      <w:pPr>
        <w:tabs>
          <w:tab w:val="left" w:pos="9356"/>
        </w:tabs>
        <w:ind w:right="48"/>
        <w:jc w:val="both"/>
        <w:rPr>
          <w:rFonts w:ascii="Arial" w:hAnsi="Arial" w:cs="Arial"/>
          <w:lang w:val="es-MX"/>
        </w:rPr>
      </w:pPr>
    </w:p>
    <w:p w14:paraId="1F31E578" w14:textId="68E38E75" w:rsidR="00C068E0" w:rsidRPr="00B73A8B" w:rsidRDefault="00C068E0" w:rsidP="00C068E0">
      <w:pPr>
        <w:tabs>
          <w:tab w:val="left" w:pos="540"/>
        </w:tabs>
        <w:jc w:val="both"/>
        <w:rPr>
          <w:rFonts w:ascii="Arial" w:hAnsi="Arial" w:cs="Arial"/>
        </w:rPr>
      </w:pPr>
      <w:r w:rsidRPr="00B73A8B">
        <w:rPr>
          <w:rFonts w:ascii="Arial" w:hAnsi="Arial" w:cs="Arial"/>
        </w:rPr>
        <w:t>Las solicitudes incompletas, que no cumplan con los requisitos establecidos, o que hayan sido presentadas al CONACYT vía su sistema de cómputo en Internet</w:t>
      </w:r>
      <w:r w:rsidR="00D31935" w:rsidRPr="00B73A8B">
        <w:rPr>
          <w:rFonts w:ascii="Arial" w:hAnsi="Arial" w:cs="Arial"/>
        </w:rPr>
        <w:t xml:space="preserve"> con posterioridad </w:t>
      </w:r>
      <w:r w:rsidRPr="00B73A8B">
        <w:rPr>
          <w:rFonts w:ascii="Arial" w:hAnsi="Arial" w:cs="Arial"/>
        </w:rPr>
        <w:t>a la fecha límite para la recepción de solicitudes establecida en el Calendario; no serán tomadas en cuenta en el proceso de evaluación y selección correspondiente.</w:t>
      </w:r>
    </w:p>
    <w:p w14:paraId="583CFB7E" w14:textId="77777777" w:rsidR="00C068E0" w:rsidRPr="00B73A8B" w:rsidRDefault="00C068E0" w:rsidP="00C068E0">
      <w:pPr>
        <w:tabs>
          <w:tab w:val="left" w:pos="540"/>
        </w:tabs>
        <w:jc w:val="both"/>
        <w:rPr>
          <w:rFonts w:ascii="Arial" w:hAnsi="Arial" w:cs="Arial"/>
        </w:rPr>
      </w:pPr>
    </w:p>
    <w:p w14:paraId="3688F4E1" w14:textId="0D3C3DA8" w:rsidR="00C068E0" w:rsidRPr="00B73A8B" w:rsidRDefault="00C068E0" w:rsidP="00C068E0">
      <w:pPr>
        <w:tabs>
          <w:tab w:val="left" w:pos="540"/>
        </w:tabs>
        <w:jc w:val="both"/>
        <w:rPr>
          <w:rFonts w:ascii="Arial" w:hAnsi="Arial" w:cs="Arial"/>
        </w:rPr>
      </w:pPr>
      <w:r w:rsidRPr="00B73A8B">
        <w:rPr>
          <w:rFonts w:ascii="Arial" w:hAnsi="Arial" w:cs="Arial"/>
        </w:rPr>
        <w:t>No se aceptará la presentación de 2</w:t>
      </w:r>
      <w:r w:rsidR="00D31935" w:rsidRPr="00B73A8B">
        <w:rPr>
          <w:rFonts w:ascii="Arial" w:hAnsi="Arial" w:cs="Arial"/>
        </w:rPr>
        <w:t xml:space="preserve"> </w:t>
      </w:r>
      <w:r w:rsidRPr="00B73A8B">
        <w:rPr>
          <w:rFonts w:ascii="Arial" w:hAnsi="Arial" w:cs="Arial"/>
        </w:rPr>
        <w:t xml:space="preserve">(dos) o más solicitudes para un mismo aspirante a </w:t>
      </w:r>
      <w:r w:rsidRPr="00B73A8B">
        <w:rPr>
          <w:rFonts w:ascii="Arial" w:hAnsi="Arial" w:cs="Arial"/>
          <w:b/>
        </w:rPr>
        <w:t>Becario</w:t>
      </w:r>
      <w:r w:rsidRPr="00B73A8B">
        <w:rPr>
          <w:rFonts w:ascii="Arial" w:hAnsi="Arial" w:cs="Arial"/>
        </w:rPr>
        <w:t>.</w:t>
      </w:r>
    </w:p>
    <w:p w14:paraId="3F2728FD" w14:textId="77777777" w:rsidR="00C068E0" w:rsidRPr="00B73A8B" w:rsidRDefault="00C068E0" w:rsidP="00C068E0">
      <w:pPr>
        <w:tabs>
          <w:tab w:val="left" w:pos="540"/>
        </w:tabs>
        <w:jc w:val="both"/>
        <w:rPr>
          <w:rFonts w:ascii="Arial" w:hAnsi="Arial" w:cs="Arial"/>
        </w:rPr>
      </w:pPr>
    </w:p>
    <w:p w14:paraId="5C5C562A" w14:textId="77777777" w:rsidR="00C068E0" w:rsidRPr="00B73A8B" w:rsidRDefault="00C068E0" w:rsidP="00C068E0">
      <w:pPr>
        <w:tabs>
          <w:tab w:val="left" w:pos="540"/>
        </w:tabs>
        <w:jc w:val="both"/>
        <w:rPr>
          <w:rFonts w:ascii="Arial" w:hAnsi="Arial" w:cs="Arial"/>
        </w:rPr>
      </w:pPr>
      <w:r w:rsidRPr="00B73A8B">
        <w:rPr>
          <w:rFonts w:ascii="Arial" w:hAnsi="Arial" w:cs="Arial"/>
        </w:rPr>
        <w:lastRenderedPageBreak/>
        <w:t>Los apoyos otorgados bajo esta convocatoria no generarán por ninguna circunstancia relación laboral con el CONACYT, ni lo puede colocar en una situación de patrón sustituto u obligado solidario o mancomunado.</w:t>
      </w:r>
    </w:p>
    <w:p w14:paraId="5D626472" w14:textId="77777777" w:rsidR="00C068E0" w:rsidRPr="00B73A8B" w:rsidRDefault="00C068E0" w:rsidP="00C068E0">
      <w:pPr>
        <w:tabs>
          <w:tab w:val="left" w:pos="540"/>
        </w:tabs>
        <w:jc w:val="both"/>
        <w:rPr>
          <w:rFonts w:ascii="Arial" w:hAnsi="Arial" w:cs="Arial"/>
        </w:rPr>
      </w:pPr>
    </w:p>
    <w:p w14:paraId="22B4456E" w14:textId="42102F9D" w:rsidR="00C068E0" w:rsidRPr="00B73A8B" w:rsidRDefault="00C068E0" w:rsidP="00C068E0">
      <w:pPr>
        <w:tabs>
          <w:tab w:val="left" w:pos="540"/>
        </w:tabs>
        <w:jc w:val="both"/>
        <w:rPr>
          <w:rFonts w:ascii="Arial" w:hAnsi="Arial" w:cs="Arial"/>
          <w:lang w:val="es-MX" w:eastAsia="en-US"/>
        </w:rPr>
      </w:pPr>
      <w:r w:rsidRPr="00B73A8B">
        <w:rPr>
          <w:rFonts w:ascii="Arial" w:hAnsi="Arial" w:cs="Arial"/>
          <w:lang w:eastAsia="en-US"/>
        </w:rPr>
        <w:t>N</w:t>
      </w:r>
      <w:r w:rsidRPr="00B73A8B">
        <w:rPr>
          <w:rFonts w:ascii="Arial" w:hAnsi="Arial" w:cs="Arial"/>
          <w:lang w:val="es-MX" w:eastAsia="en-US"/>
        </w:rPr>
        <w:t xml:space="preserve">o serán elegibles las solicitudes cuando exista evidencia de que la </w:t>
      </w:r>
      <w:r w:rsidRPr="00B73A8B">
        <w:rPr>
          <w:rFonts w:ascii="Arial" w:hAnsi="Arial" w:cs="Arial"/>
          <w:b/>
          <w:lang w:val="es-MX" w:eastAsia="en-US"/>
        </w:rPr>
        <w:t>Institución proponente</w:t>
      </w:r>
      <w:r w:rsidRPr="00B73A8B">
        <w:rPr>
          <w:rFonts w:ascii="Arial" w:hAnsi="Arial" w:cs="Arial"/>
          <w:lang w:val="es-MX" w:eastAsia="en-US"/>
        </w:rPr>
        <w:t xml:space="preserve"> o el aspirante </w:t>
      </w:r>
      <w:r w:rsidR="00357762" w:rsidRPr="00B73A8B">
        <w:rPr>
          <w:rFonts w:ascii="Arial" w:hAnsi="Arial" w:cs="Arial"/>
          <w:lang w:val="es-MX" w:eastAsia="en-US"/>
        </w:rPr>
        <w:t xml:space="preserve">a </w:t>
      </w:r>
      <w:r w:rsidR="00357762" w:rsidRPr="00B73A8B">
        <w:rPr>
          <w:rFonts w:ascii="Arial" w:hAnsi="Arial" w:cs="Arial"/>
          <w:b/>
          <w:lang w:val="es-MX" w:eastAsia="en-US"/>
        </w:rPr>
        <w:t>Becario</w:t>
      </w:r>
      <w:r w:rsidR="00357762" w:rsidRPr="00B73A8B">
        <w:rPr>
          <w:rFonts w:ascii="Arial" w:hAnsi="Arial" w:cs="Arial"/>
          <w:lang w:val="es-MX" w:eastAsia="en-US"/>
        </w:rPr>
        <w:t xml:space="preserve"> </w:t>
      </w:r>
      <w:r w:rsidRPr="00B73A8B">
        <w:rPr>
          <w:rFonts w:ascii="Arial" w:hAnsi="Arial" w:cs="Arial"/>
          <w:lang w:val="es-MX" w:eastAsia="en-US"/>
        </w:rPr>
        <w:t>tengan adeudos con el CONACYT</w:t>
      </w:r>
      <w:r w:rsidR="00357762" w:rsidRPr="00B73A8B">
        <w:rPr>
          <w:rFonts w:ascii="Arial" w:hAnsi="Arial" w:cs="Arial"/>
          <w:lang w:val="es-MX" w:eastAsia="en-US"/>
        </w:rPr>
        <w:t xml:space="preserve"> y/o sus Fondos</w:t>
      </w:r>
      <w:r w:rsidRPr="00B73A8B">
        <w:rPr>
          <w:rFonts w:ascii="Arial" w:hAnsi="Arial" w:cs="Arial"/>
          <w:lang w:val="es-MX" w:eastAsia="en-US"/>
        </w:rPr>
        <w:t>, o conflic</w:t>
      </w:r>
      <w:r w:rsidR="00357762" w:rsidRPr="00B73A8B">
        <w:rPr>
          <w:rFonts w:ascii="Arial" w:hAnsi="Arial" w:cs="Arial"/>
          <w:lang w:val="es-MX" w:eastAsia="en-US"/>
        </w:rPr>
        <w:t>tos planteados en contra de estos</w:t>
      </w:r>
      <w:r w:rsidRPr="00B73A8B">
        <w:rPr>
          <w:rFonts w:ascii="Arial" w:hAnsi="Arial" w:cs="Arial"/>
          <w:lang w:val="es-MX" w:eastAsia="en-US"/>
        </w:rPr>
        <w:t xml:space="preserve"> ante instancias administrativas o judiciales, derivados de proyectos apoyados en cualquier programa del propio Consejo.</w:t>
      </w:r>
    </w:p>
    <w:p w14:paraId="78D84288" w14:textId="77777777" w:rsidR="00C068E0" w:rsidRPr="00B73A8B" w:rsidRDefault="00C068E0" w:rsidP="00C068E0">
      <w:pPr>
        <w:tabs>
          <w:tab w:val="left" w:pos="540"/>
        </w:tabs>
        <w:jc w:val="both"/>
        <w:rPr>
          <w:rFonts w:ascii="Arial" w:hAnsi="Arial" w:cs="Arial"/>
          <w:lang w:val="es-MX" w:eastAsia="en-US"/>
        </w:rPr>
      </w:pPr>
    </w:p>
    <w:p w14:paraId="1B7D56BE" w14:textId="46EEE992" w:rsidR="00C068E0" w:rsidRPr="00B73A8B" w:rsidRDefault="00C068E0" w:rsidP="00C068E0">
      <w:pPr>
        <w:tabs>
          <w:tab w:val="left" w:pos="540"/>
        </w:tabs>
        <w:jc w:val="both"/>
        <w:rPr>
          <w:rFonts w:ascii="Arial" w:hAnsi="Arial" w:cs="Arial"/>
          <w:lang w:val="es-MX" w:eastAsia="en-US"/>
        </w:rPr>
      </w:pPr>
      <w:r w:rsidRPr="00B73A8B">
        <w:rPr>
          <w:rFonts w:ascii="Arial" w:hAnsi="Arial" w:cs="Arial"/>
          <w:lang w:val="es-MX" w:eastAsia="en-US"/>
        </w:rPr>
        <w:t xml:space="preserve">Para el caso de que la </w:t>
      </w:r>
      <w:r w:rsidRPr="00B73A8B">
        <w:rPr>
          <w:rFonts w:ascii="Arial" w:hAnsi="Arial" w:cs="Arial"/>
          <w:b/>
          <w:lang w:val="es-MX" w:eastAsia="en-US"/>
        </w:rPr>
        <w:t>Institución proponente</w:t>
      </w:r>
      <w:r w:rsidRPr="00B73A8B">
        <w:rPr>
          <w:rFonts w:ascii="Arial" w:hAnsi="Arial" w:cs="Arial"/>
          <w:lang w:val="es-MX" w:eastAsia="en-US"/>
        </w:rPr>
        <w:t xml:space="preserve"> tenga adeudos o incumplimientos con el CONACYT derivados de los Compromisos de </w:t>
      </w:r>
      <w:r w:rsidR="00B73A8B" w:rsidRPr="00B73A8B">
        <w:rPr>
          <w:rFonts w:ascii="Arial" w:hAnsi="Arial" w:cs="Arial"/>
          <w:lang w:val="es-MX" w:eastAsia="en-US"/>
        </w:rPr>
        <w:t>las partes especificadas</w:t>
      </w:r>
      <w:r w:rsidRPr="00B73A8B">
        <w:rPr>
          <w:rFonts w:ascii="Arial" w:hAnsi="Arial" w:cs="Arial"/>
          <w:lang w:val="es-MX" w:eastAsia="en-US"/>
        </w:rPr>
        <w:t xml:space="preserve"> en Convocatorias o Convenios de asignación de recursos anteriores, este Consejo podrá no formalizar un nuevo Convenio de asignación de recursos con dicha Institución.</w:t>
      </w:r>
    </w:p>
    <w:p w14:paraId="327569E7" w14:textId="77777777" w:rsidR="00C068E0" w:rsidRPr="00B73A8B" w:rsidRDefault="00C068E0" w:rsidP="00C068E0">
      <w:pPr>
        <w:tabs>
          <w:tab w:val="left" w:pos="540"/>
        </w:tabs>
        <w:jc w:val="both"/>
        <w:rPr>
          <w:rFonts w:ascii="Arial" w:hAnsi="Arial" w:cs="Arial"/>
          <w:lang w:val="es-MX" w:eastAsia="en-US"/>
        </w:rPr>
      </w:pPr>
    </w:p>
    <w:p w14:paraId="3AC9CE7B" w14:textId="77777777" w:rsidR="00C068E0" w:rsidRPr="00B73A8B" w:rsidRDefault="00C068E0" w:rsidP="00C068E0">
      <w:pPr>
        <w:tabs>
          <w:tab w:val="left" w:pos="540"/>
        </w:tabs>
        <w:jc w:val="both"/>
        <w:rPr>
          <w:rFonts w:ascii="Arial" w:hAnsi="Arial" w:cs="Arial"/>
          <w:lang w:val="es-MX" w:eastAsia="en-US"/>
        </w:rPr>
      </w:pPr>
      <w:r w:rsidRPr="00B73A8B">
        <w:rPr>
          <w:rFonts w:ascii="Arial" w:hAnsi="Arial" w:cs="Arial"/>
          <w:lang w:val="es-MX" w:eastAsia="en-US"/>
        </w:rPr>
        <w:t>Una misma propuesta no podrá ser susceptible de apoyo por más de un Fondo o programa del CONACYT; tampoco se podrán duplicar por ningún concepto los apoyos que deriven de la convocatoria.</w:t>
      </w:r>
    </w:p>
    <w:p w14:paraId="6B03063E" w14:textId="77777777" w:rsidR="00C068E0" w:rsidRPr="00B73A8B" w:rsidRDefault="00C068E0" w:rsidP="00C068E0">
      <w:pPr>
        <w:tabs>
          <w:tab w:val="left" w:pos="540"/>
        </w:tabs>
        <w:jc w:val="both"/>
        <w:rPr>
          <w:rFonts w:ascii="Arial" w:hAnsi="Arial" w:cs="Arial"/>
          <w:lang w:val="es-MX" w:eastAsia="en-US"/>
        </w:rPr>
      </w:pPr>
    </w:p>
    <w:p w14:paraId="6E137640" w14:textId="77777777" w:rsidR="00C068E0" w:rsidRPr="00B73A8B" w:rsidRDefault="00C068E0" w:rsidP="00C068E0">
      <w:pPr>
        <w:tabs>
          <w:tab w:val="left" w:pos="540"/>
        </w:tabs>
        <w:jc w:val="both"/>
        <w:rPr>
          <w:rFonts w:ascii="Arial" w:hAnsi="Arial" w:cs="Arial"/>
          <w:lang w:val="es-MX" w:eastAsia="en-US"/>
        </w:rPr>
      </w:pPr>
      <w:r w:rsidRPr="00B73A8B">
        <w:rPr>
          <w:rFonts w:ascii="Arial" w:hAnsi="Arial" w:cs="Arial"/>
          <w:lang w:val="es-MX" w:eastAsia="en-US"/>
        </w:rPr>
        <w:t>El CONACYT, con base a los apoyos declinados de la lista publicada de resultados, se reserva el derecho de otorgar éstos a otros aspirantes que no fueron favorecidos (por falta de disponibilidad presupuestal) y que poseen méritos según los criterios de selección establecidos.</w:t>
      </w:r>
    </w:p>
    <w:p w14:paraId="7BAC6DA8" w14:textId="77777777" w:rsidR="00C068E0" w:rsidRPr="00B73A8B" w:rsidRDefault="00C068E0" w:rsidP="00C068E0">
      <w:pPr>
        <w:tabs>
          <w:tab w:val="left" w:pos="540"/>
        </w:tabs>
        <w:jc w:val="both"/>
        <w:rPr>
          <w:rFonts w:ascii="Arial" w:hAnsi="Arial" w:cs="Arial"/>
          <w:lang w:val="es-MX" w:eastAsia="en-US"/>
        </w:rPr>
      </w:pPr>
    </w:p>
    <w:p w14:paraId="20F7C257" w14:textId="77777777" w:rsidR="00C068E0" w:rsidRPr="00B73A8B" w:rsidRDefault="00C068E0" w:rsidP="00C068E0">
      <w:pPr>
        <w:tabs>
          <w:tab w:val="left" w:pos="540"/>
        </w:tabs>
        <w:jc w:val="both"/>
        <w:rPr>
          <w:rFonts w:ascii="Arial" w:hAnsi="Arial" w:cs="Arial"/>
          <w:lang w:val="es-MX" w:eastAsia="en-US"/>
        </w:rPr>
      </w:pPr>
    </w:p>
    <w:p w14:paraId="5BE74444" w14:textId="77777777" w:rsidR="00C068E0" w:rsidRPr="00B73A8B" w:rsidRDefault="00C068E0" w:rsidP="000271BF">
      <w:pPr>
        <w:pStyle w:val="Prrafodelista"/>
        <w:numPr>
          <w:ilvl w:val="0"/>
          <w:numId w:val="27"/>
        </w:num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B73A8B">
        <w:rPr>
          <w:rFonts w:ascii="Arial" w:hAnsi="Arial" w:cs="Arial"/>
          <w:b/>
          <w:bCs/>
          <w:sz w:val="24"/>
          <w:szCs w:val="24"/>
        </w:rPr>
        <w:t>Principios</w:t>
      </w:r>
    </w:p>
    <w:p w14:paraId="5232DB8A" w14:textId="77777777" w:rsidR="00C068E0" w:rsidRPr="00B73A8B" w:rsidRDefault="00C068E0" w:rsidP="000271BF">
      <w:pPr>
        <w:pStyle w:val="Prrafodelista"/>
        <w:numPr>
          <w:ilvl w:val="1"/>
          <w:numId w:val="27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b/>
          <w:sz w:val="24"/>
          <w:szCs w:val="24"/>
        </w:rPr>
      </w:pPr>
      <w:r w:rsidRPr="00B73A8B">
        <w:rPr>
          <w:rFonts w:ascii="Arial" w:hAnsi="Arial" w:cs="Arial"/>
          <w:b/>
          <w:sz w:val="24"/>
          <w:szCs w:val="24"/>
        </w:rPr>
        <w:t>Equidad y no discriminación</w:t>
      </w:r>
    </w:p>
    <w:p w14:paraId="041D1A1F" w14:textId="77777777" w:rsidR="00C068E0" w:rsidRPr="00B73A8B" w:rsidRDefault="00C068E0" w:rsidP="00C068E0">
      <w:pPr>
        <w:tabs>
          <w:tab w:val="left" w:pos="540"/>
        </w:tabs>
        <w:ind w:left="360"/>
        <w:jc w:val="both"/>
        <w:rPr>
          <w:rFonts w:ascii="Arial" w:hAnsi="Arial" w:cs="Arial"/>
        </w:rPr>
      </w:pPr>
      <w:r w:rsidRPr="00B73A8B">
        <w:rPr>
          <w:rFonts w:ascii="Arial" w:hAnsi="Arial" w:cs="Arial"/>
        </w:rPr>
        <w:t xml:space="preserve">De conformidad con lo establecido en el artículo 3 de la Ley Federal para Prevenir y Eliminar la Discriminación, el CONACYT manifiesta que los requisitos y preferencias indicados en la presente Convocatoria, los criterios establecidos en el apartado </w:t>
      </w:r>
      <w:r w:rsidRPr="00B73A8B">
        <w:rPr>
          <w:rFonts w:ascii="Arial" w:hAnsi="Arial" w:cs="Arial"/>
          <w:i/>
        </w:rPr>
        <w:t>Selección y Evaluación</w:t>
      </w:r>
      <w:r w:rsidRPr="00B73A8B">
        <w:rPr>
          <w:rFonts w:ascii="Arial" w:hAnsi="Arial" w:cs="Arial"/>
        </w:rPr>
        <w:t xml:space="preserve"> de los </w:t>
      </w:r>
      <w:r w:rsidRPr="00B73A8B">
        <w:rPr>
          <w:rFonts w:ascii="Arial" w:hAnsi="Arial" w:cs="Arial"/>
          <w:i/>
        </w:rPr>
        <w:t>Términos de Referencia</w:t>
      </w:r>
      <w:r w:rsidRPr="00B73A8B">
        <w:rPr>
          <w:rFonts w:ascii="Arial" w:hAnsi="Arial" w:cs="Arial"/>
        </w:rPr>
        <w:t xml:space="preserve"> y la disponibilidad presupuestal del CONACYT en el rubro destinado al </w:t>
      </w:r>
      <w:r w:rsidRPr="00B73A8B">
        <w:rPr>
          <w:rFonts w:ascii="Arial" w:hAnsi="Arial" w:cs="Arial"/>
          <w:i/>
        </w:rPr>
        <w:t>Programa Becas de Posgrado y otras modalidades de apoyo a la calidad,</w:t>
      </w:r>
      <w:r w:rsidRPr="00B73A8B">
        <w:rPr>
          <w:rFonts w:ascii="Arial" w:hAnsi="Arial" w:cs="Arial"/>
        </w:rPr>
        <w:t xml:space="preserve"> constituyen los únicos elementos a tener en cuenta en el proceso de evaluación y selección de </w:t>
      </w:r>
      <w:r w:rsidRPr="00B73A8B">
        <w:rPr>
          <w:rFonts w:ascii="Arial" w:hAnsi="Arial" w:cs="Arial"/>
          <w:b/>
          <w:i/>
        </w:rPr>
        <w:t>Aspirantes</w:t>
      </w:r>
      <w:r w:rsidRPr="00B73A8B">
        <w:rPr>
          <w:rFonts w:ascii="Arial" w:hAnsi="Arial" w:cs="Arial"/>
        </w:rPr>
        <w:t>, sin que influyan o intervengan elementos de diferenciación por raza, religión, edad, género, preferencia sexual, capacidades diferentes u otra manifestación de discriminación.</w:t>
      </w:r>
    </w:p>
    <w:p w14:paraId="6B7FDAB2" w14:textId="77777777" w:rsidR="00C068E0" w:rsidRPr="00B73A8B" w:rsidRDefault="00C068E0" w:rsidP="00C068E0">
      <w:pPr>
        <w:tabs>
          <w:tab w:val="left" w:pos="540"/>
        </w:tabs>
        <w:ind w:left="360"/>
        <w:jc w:val="both"/>
        <w:rPr>
          <w:rFonts w:ascii="Arial" w:hAnsi="Arial" w:cs="Arial"/>
        </w:rPr>
      </w:pPr>
    </w:p>
    <w:p w14:paraId="22F5CACA" w14:textId="77777777" w:rsidR="00C068E0" w:rsidRPr="00B73A8B" w:rsidRDefault="00C068E0" w:rsidP="00C068E0">
      <w:pPr>
        <w:pStyle w:val="Sinespaciado"/>
        <w:ind w:left="360"/>
        <w:jc w:val="both"/>
        <w:rPr>
          <w:rFonts w:ascii="Arial" w:hAnsi="Arial" w:cs="Arial"/>
          <w:lang w:eastAsia="es-MX"/>
        </w:rPr>
      </w:pPr>
      <w:r w:rsidRPr="00B73A8B">
        <w:rPr>
          <w:rFonts w:ascii="Arial" w:hAnsi="Arial" w:cs="Arial"/>
          <w:lang w:eastAsia="es-MX"/>
        </w:rPr>
        <w:lastRenderedPageBreak/>
        <w:t>La institución deberá observar en la selección de personas a proponer en la presente convocatoria, los principios de equidad y no discriminación, particularmente cuidando la equidad de género; cualquier incumplimiento a dichos principios declarado por resolución de autoridad competente, será motivo de cancelación del apoyo.</w:t>
      </w:r>
    </w:p>
    <w:p w14:paraId="4A715F0E" w14:textId="77777777" w:rsidR="00C068E0" w:rsidRPr="00B73A8B" w:rsidRDefault="00C068E0" w:rsidP="00C068E0">
      <w:pPr>
        <w:pStyle w:val="Sinespaciado"/>
        <w:rPr>
          <w:rFonts w:ascii="Arial" w:hAnsi="Arial" w:cs="Arial"/>
        </w:rPr>
      </w:pPr>
    </w:p>
    <w:p w14:paraId="7A587459" w14:textId="77777777" w:rsidR="00C068E0" w:rsidRPr="00B73A8B" w:rsidRDefault="00C068E0" w:rsidP="000271BF">
      <w:pPr>
        <w:pStyle w:val="Sinespaciado"/>
        <w:numPr>
          <w:ilvl w:val="1"/>
          <w:numId w:val="27"/>
        </w:numPr>
        <w:ind w:left="851"/>
        <w:rPr>
          <w:rFonts w:ascii="Arial" w:hAnsi="Arial" w:cs="Arial"/>
          <w:b/>
          <w:lang w:eastAsia="es-MX"/>
        </w:rPr>
      </w:pPr>
      <w:r w:rsidRPr="00B73A8B">
        <w:rPr>
          <w:rFonts w:ascii="Arial" w:hAnsi="Arial" w:cs="Arial"/>
          <w:b/>
          <w:lang w:eastAsia="es-MX"/>
        </w:rPr>
        <w:t>Apropiación social del conocimiento</w:t>
      </w:r>
    </w:p>
    <w:p w14:paraId="2E74797D" w14:textId="77777777" w:rsidR="00C068E0" w:rsidRPr="00B73A8B" w:rsidRDefault="00C068E0" w:rsidP="00C068E0">
      <w:p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  <w:lang w:eastAsia="es-MX"/>
        </w:rPr>
      </w:pPr>
    </w:p>
    <w:p w14:paraId="45656D54" w14:textId="77777777" w:rsidR="00C068E0" w:rsidRPr="00B73A8B" w:rsidRDefault="00C068E0" w:rsidP="00C068E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lang w:eastAsia="es-MX"/>
        </w:rPr>
      </w:pPr>
      <w:r w:rsidRPr="00B73A8B">
        <w:rPr>
          <w:rFonts w:ascii="Arial" w:hAnsi="Arial" w:cs="Arial"/>
          <w:lang w:eastAsia="es-MX"/>
        </w:rPr>
        <w:t>El conocimiento generado por la investigación, científica, tecnológica y la innovación debe ser utilizado por la sociedad mexicana en su proceso permanente de transformación, desarrollo social y económico; particularmente dicho conocimiento debe convertirse en motor de desarrollo y en factor dinamizador del cambio social; el conocimiento debe socializase para tener un impacto real. La comunicación pública del conocimiento debe servir para consolidar a las instituciones que se dediquen a la investigación y a los grupos de investigadores.</w:t>
      </w:r>
    </w:p>
    <w:p w14:paraId="5F1FFCD7" w14:textId="77777777" w:rsidR="00C068E0" w:rsidRPr="00B73A8B" w:rsidRDefault="00C068E0" w:rsidP="00C068E0">
      <w:pPr>
        <w:autoSpaceDE w:val="0"/>
        <w:autoSpaceDN w:val="0"/>
        <w:adjustRightInd w:val="0"/>
        <w:jc w:val="both"/>
        <w:rPr>
          <w:rFonts w:ascii="Arial" w:hAnsi="Arial" w:cs="Arial"/>
          <w:lang w:eastAsia="es-MX"/>
        </w:rPr>
      </w:pPr>
    </w:p>
    <w:p w14:paraId="6933AF53" w14:textId="77777777" w:rsidR="00C068E0" w:rsidRPr="00B73A8B" w:rsidRDefault="00C068E0" w:rsidP="000271BF">
      <w:pPr>
        <w:pStyle w:val="Prrafodelista"/>
        <w:numPr>
          <w:ilvl w:val="1"/>
          <w:numId w:val="27"/>
        </w:numPr>
        <w:autoSpaceDE w:val="0"/>
        <w:autoSpaceDN w:val="0"/>
        <w:adjustRightInd w:val="0"/>
        <w:ind w:left="851"/>
        <w:jc w:val="both"/>
        <w:rPr>
          <w:rFonts w:ascii="Arial" w:hAnsi="Arial" w:cs="Arial"/>
          <w:b/>
          <w:bCs/>
          <w:sz w:val="24"/>
          <w:szCs w:val="24"/>
        </w:rPr>
      </w:pPr>
      <w:r w:rsidRPr="00B73A8B">
        <w:rPr>
          <w:rFonts w:ascii="Arial" w:hAnsi="Arial" w:cs="Arial"/>
          <w:b/>
          <w:bCs/>
          <w:sz w:val="24"/>
          <w:szCs w:val="24"/>
        </w:rPr>
        <w:t>Transparencia, eficiencia, eficacia, economía y honradez</w:t>
      </w:r>
    </w:p>
    <w:p w14:paraId="7EDA0094" w14:textId="77777777" w:rsidR="00C068E0" w:rsidRPr="00B73A8B" w:rsidRDefault="00C068E0" w:rsidP="00C068E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lang w:eastAsia="es-MX"/>
        </w:rPr>
      </w:pPr>
      <w:r w:rsidRPr="00B73A8B">
        <w:rPr>
          <w:rFonts w:ascii="Arial" w:hAnsi="Arial" w:cs="Arial"/>
          <w:lang w:eastAsia="es-MX"/>
        </w:rPr>
        <w:t>Es una obligación del Gobierno Federal, sus servidores públicos, y quienes reciben recursos públicos, administrar los recursos económicos de que dispongan con transparencia, eficiencia, eficacia, economía y honradez, satisfaciendo los objetivos a los que estén destinados.</w:t>
      </w:r>
    </w:p>
    <w:p w14:paraId="0C553085" w14:textId="77777777" w:rsidR="00C068E0" w:rsidRPr="00B73A8B" w:rsidRDefault="00C068E0" w:rsidP="00C068E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lang w:eastAsia="es-MX"/>
        </w:rPr>
      </w:pPr>
    </w:p>
    <w:p w14:paraId="3B331072" w14:textId="77777777" w:rsidR="00C068E0" w:rsidRPr="00B73A8B" w:rsidRDefault="00C068E0" w:rsidP="00C068E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lang w:eastAsia="es-MX"/>
        </w:rPr>
      </w:pPr>
      <w:r w:rsidRPr="00B73A8B">
        <w:rPr>
          <w:rFonts w:ascii="Arial" w:hAnsi="Arial" w:cs="Arial"/>
          <w:lang w:eastAsia="es-MX"/>
        </w:rPr>
        <w:t xml:space="preserve">Cualquier incumplimiento a dichos principios será motivo de cancelación del apoyo. </w:t>
      </w:r>
    </w:p>
    <w:p w14:paraId="310AACBF" w14:textId="77777777" w:rsidR="00C068E0" w:rsidRPr="00B73A8B" w:rsidRDefault="00C068E0" w:rsidP="00C068E0">
      <w:pPr>
        <w:autoSpaceDE w:val="0"/>
        <w:autoSpaceDN w:val="0"/>
        <w:adjustRightInd w:val="0"/>
        <w:jc w:val="both"/>
        <w:rPr>
          <w:rFonts w:ascii="Arial" w:hAnsi="Arial" w:cs="Arial"/>
          <w:lang w:eastAsia="es-MX"/>
        </w:rPr>
      </w:pPr>
    </w:p>
    <w:p w14:paraId="0191F23C" w14:textId="77777777" w:rsidR="00C068E0" w:rsidRPr="00B73A8B" w:rsidRDefault="00C068E0" w:rsidP="000271BF">
      <w:pPr>
        <w:pStyle w:val="Prrafodelista"/>
        <w:widowControl w:val="0"/>
        <w:numPr>
          <w:ilvl w:val="1"/>
          <w:numId w:val="27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b/>
          <w:bCs/>
          <w:sz w:val="24"/>
          <w:szCs w:val="24"/>
        </w:rPr>
      </w:pPr>
      <w:r w:rsidRPr="00B73A8B">
        <w:rPr>
          <w:rFonts w:ascii="Arial" w:hAnsi="Arial" w:cs="Arial"/>
          <w:b/>
          <w:bCs/>
          <w:sz w:val="24"/>
          <w:szCs w:val="24"/>
        </w:rPr>
        <w:t>Confidencialidad y manejo de la información</w:t>
      </w:r>
    </w:p>
    <w:p w14:paraId="570688EA" w14:textId="77777777" w:rsidR="00C068E0" w:rsidRPr="00B73A8B" w:rsidRDefault="00C068E0" w:rsidP="00C068E0">
      <w:pPr>
        <w:ind w:left="360"/>
        <w:jc w:val="both"/>
        <w:rPr>
          <w:rFonts w:ascii="Arial" w:hAnsi="Arial" w:cs="Arial"/>
          <w:lang w:eastAsia="es-MX"/>
        </w:rPr>
      </w:pPr>
      <w:r w:rsidRPr="00B73A8B">
        <w:rPr>
          <w:rFonts w:ascii="Arial" w:hAnsi="Arial" w:cs="Arial"/>
          <w:lang w:eastAsia="es-MX"/>
        </w:rPr>
        <w:t>La información que se reciba y se genere con motivo de la presente Convocatoria está sujeta a lo dispuesto por la Ley Federal de Transparencia y Acceso a la Información Pública Gubernamental, por lo que será pública. No obstante, aquella documentación que deba ser clasificada como confidencial o reservada deberá ser expresamente identificada por la Institución solicitante detallando las partes o secciones que deban ser clasificadas.</w:t>
      </w:r>
    </w:p>
    <w:p w14:paraId="30BF5DCA" w14:textId="77777777" w:rsidR="00C068E0" w:rsidRPr="00B73A8B" w:rsidRDefault="00C068E0" w:rsidP="00C068E0">
      <w:pPr>
        <w:jc w:val="both"/>
        <w:rPr>
          <w:rFonts w:ascii="Arial" w:hAnsi="Arial" w:cs="Arial"/>
          <w:lang w:eastAsia="es-MX"/>
        </w:rPr>
      </w:pPr>
    </w:p>
    <w:p w14:paraId="387DD916" w14:textId="77777777" w:rsidR="00C068E0" w:rsidRPr="00B73A8B" w:rsidRDefault="00C068E0" w:rsidP="00C068E0">
      <w:pPr>
        <w:widowControl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lang w:eastAsia="es-MX"/>
        </w:rPr>
      </w:pPr>
      <w:r w:rsidRPr="00B73A8B">
        <w:rPr>
          <w:rFonts w:ascii="Arial" w:hAnsi="Arial" w:cs="Arial"/>
          <w:lang w:eastAsia="es-MX"/>
        </w:rPr>
        <w:t xml:space="preserve">La incorporación de información sensible o confidencial, y las consecuencias de su posible exposición a terceros, será responsabilidad exclusiva del proponente.  En caso de que el proponente no emita la especificación de información sensible o confidencial, ésta se considerará pública. Las personas que tengan bajo su custodia o tramitación, información confidencial, estarán obligados a mantenerla con esa calidad. Quienes incumplan con esta disposición, serán sancionados de </w:t>
      </w:r>
      <w:r w:rsidRPr="00B73A8B">
        <w:rPr>
          <w:rFonts w:ascii="Arial" w:hAnsi="Arial" w:cs="Arial"/>
          <w:lang w:eastAsia="es-MX"/>
        </w:rPr>
        <w:lastRenderedPageBreak/>
        <w:t xml:space="preserve">conformidad con lo dispuesto por las leyes penales y/o administrativas aplicables. </w:t>
      </w:r>
    </w:p>
    <w:p w14:paraId="4EFDFE81" w14:textId="77777777" w:rsidR="00C068E0" w:rsidRPr="00B73A8B" w:rsidRDefault="00C068E0" w:rsidP="00C068E0">
      <w:pPr>
        <w:widowControl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lang w:eastAsia="es-MX"/>
        </w:rPr>
      </w:pPr>
      <w:r w:rsidRPr="00B73A8B">
        <w:rPr>
          <w:rFonts w:ascii="Arial" w:hAnsi="Arial" w:cs="Arial"/>
          <w:lang w:eastAsia="es-MX"/>
        </w:rPr>
        <w:t xml:space="preserve">El CONACYT establecerá los mecanismos necesarios para asegurar la confidencialidad de la información contenida en las propuestas presentadas, tanto en la fase de evaluación como de seguimiento, siempre y cuando se considere información de carácter confidencial en términos del artículo 18 de la Ley Federal de Transparencia y Acceso a la Información Pública Gubernamental. </w:t>
      </w:r>
    </w:p>
    <w:p w14:paraId="011968B8" w14:textId="77777777" w:rsidR="00C068E0" w:rsidRPr="00B73A8B" w:rsidRDefault="00C068E0" w:rsidP="00C068E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lang w:eastAsia="es-MX"/>
        </w:rPr>
      </w:pPr>
      <w:r w:rsidRPr="00B73A8B">
        <w:rPr>
          <w:rFonts w:ascii="Arial" w:hAnsi="Arial" w:cs="Arial"/>
          <w:lang w:eastAsia="es-MX"/>
        </w:rPr>
        <w:t>Los evaluadores y los integrantes de la Comisión de Evaluación, y en general, cualquier persona que participe en el proceso de recepción y evaluación de propuestas, se obliga a no divulgar a terceros, reproducir o distribuir por cualquier medio, o conservar en su poder, el material que se someta a su consideración, guardando absoluta secrecía respecto a la información que se maneje en el mismo.</w:t>
      </w:r>
    </w:p>
    <w:p w14:paraId="46D303C1" w14:textId="77777777" w:rsidR="00C068E0" w:rsidRPr="00B73A8B" w:rsidRDefault="00C068E0" w:rsidP="00C068E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lang w:eastAsia="es-MX"/>
        </w:rPr>
      </w:pPr>
    </w:p>
    <w:p w14:paraId="2843E3B3" w14:textId="77777777" w:rsidR="00C068E0" w:rsidRPr="00B73A8B" w:rsidRDefault="00C068E0" w:rsidP="00C068E0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B73A8B">
        <w:rPr>
          <w:rFonts w:ascii="Arial" w:hAnsi="Arial" w:cs="Arial"/>
        </w:rPr>
        <w:t>En cumplimiento de las disposiciones en materia de transparencia y acceso a la información pública gubernamental, los nombres de los beneficiados con motivo de la presente convocatoria serán incorporados al padrón de becarios publicado en la página electrónica del CONACYT.</w:t>
      </w:r>
    </w:p>
    <w:p w14:paraId="4F830E23" w14:textId="77777777" w:rsidR="00C068E0" w:rsidRPr="00B73A8B" w:rsidRDefault="00C068E0" w:rsidP="00C068E0">
      <w:pPr>
        <w:tabs>
          <w:tab w:val="left" w:pos="9356"/>
        </w:tabs>
        <w:ind w:right="48"/>
        <w:jc w:val="both"/>
        <w:outlineLvl w:val="0"/>
        <w:rPr>
          <w:rFonts w:ascii="Arial" w:hAnsi="Arial" w:cs="Arial"/>
          <w:b/>
        </w:rPr>
      </w:pPr>
    </w:p>
    <w:p w14:paraId="71C232D2" w14:textId="77777777" w:rsidR="00C068E0" w:rsidRPr="00B73A8B" w:rsidRDefault="00C068E0" w:rsidP="00C068E0">
      <w:pPr>
        <w:tabs>
          <w:tab w:val="left" w:pos="9356"/>
        </w:tabs>
        <w:ind w:right="48"/>
        <w:jc w:val="both"/>
        <w:outlineLvl w:val="0"/>
        <w:rPr>
          <w:rFonts w:ascii="Arial" w:hAnsi="Arial" w:cs="Arial"/>
          <w:b/>
        </w:rPr>
      </w:pPr>
    </w:p>
    <w:p w14:paraId="4224A7E3" w14:textId="77777777" w:rsidR="00C068E0" w:rsidRPr="00B73A8B" w:rsidRDefault="00C068E0" w:rsidP="000271BF">
      <w:pPr>
        <w:pStyle w:val="Prrafodelista"/>
        <w:numPr>
          <w:ilvl w:val="0"/>
          <w:numId w:val="27"/>
        </w:numPr>
        <w:jc w:val="both"/>
        <w:rPr>
          <w:rFonts w:ascii="Arial" w:hAnsi="Arial" w:cs="Arial"/>
          <w:b/>
          <w:sz w:val="24"/>
          <w:szCs w:val="24"/>
        </w:rPr>
      </w:pPr>
      <w:r w:rsidRPr="00B73A8B">
        <w:rPr>
          <w:rFonts w:ascii="Arial" w:hAnsi="Arial" w:cs="Arial"/>
          <w:b/>
          <w:sz w:val="24"/>
          <w:szCs w:val="24"/>
        </w:rPr>
        <w:t>Asuntos no previstos</w:t>
      </w:r>
    </w:p>
    <w:p w14:paraId="13498436" w14:textId="77777777" w:rsidR="00C068E0" w:rsidRPr="00B73A8B" w:rsidRDefault="00C068E0" w:rsidP="00C068E0">
      <w:pPr>
        <w:ind w:left="360"/>
        <w:jc w:val="both"/>
        <w:rPr>
          <w:rFonts w:ascii="Arial" w:hAnsi="Arial" w:cs="Arial"/>
        </w:rPr>
      </w:pPr>
      <w:r w:rsidRPr="00B73A8B">
        <w:rPr>
          <w:rFonts w:ascii="Arial" w:hAnsi="Arial" w:cs="Arial"/>
        </w:rPr>
        <w:t>Las situaciones no previstas en la Convocatoria o en los Términos de Referencia que forman parte de ella, así como la interpretación de su contenido, serán resueltas por el CONACYT a través de la Dirección Adjunta de Posgrado y Becas, que podrá apoyarse en un Comité de Expertos. En estos casos, las determinaciones emitidas no constituirán instancia y las decisiones serán inapelables.</w:t>
      </w:r>
    </w:p>
    <w:p w14:paraId="0661CFCE" w14:textId="77777777" w:rsidR="00C068E0" w:rsidRPr="00B73A8B" w:rsidRDefault="00C068E0" w:rsidP="00C068E0">
      <w:pPr>
        <w:rPr>
          <w:rFonts w:ascii="Arial" w:hAnsi="Arial" w:cs="Arial"/>
          <w:b/>
          <w:bCs/>
        </w:rPr>
      </w:pPr>
      <w:bookmarkStart w:id="0" w:name="_GoBack"/>
      <w:bookmarkEnd w:id="0"/>
    </w:p>
    <w:p w14:paraId="716DD08C" w14:textId="77777777" w:rsidR="00C068E0" w:rsidRPr="00B73A8B" w:rsidRDefault="00C068E0" w:rsidP="00C068E0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1FE5589C" w14:textId="77777777" w:rsidR="00C068E0" w:rsidRPr="00B73A8B" w:rsidRDefault="00C068E0" w:rsidP="00C068E0">
      <w:pPr>
        <w:autoSpaceDE w:val="0"/>
        <w:autoSpaceDN w:val="0"/>
        <w:adjustRightInd w:val="0"/>
        <w:jc w:val="both"/>
        <w:rPr>
          <w:rFonts w:ascii="Arial" w:hAnsi="Arial" w:cs="Arial"/>
          <w:lang w:eastAsia="es-MX"/>
        </w:rPr>
      </w:pPr>
      <w:r w:rsidRPr="00B73A8B">
        <w:rPr>
          <w:rFonts w:ascii="Arial" w:hAnsi="Arial" w:cs="Arial"/>
          <w:bCs/>
        </w:rPr>
        <w:t>En caso de dudas relacionadas con esta Convocatoria, podrán dirigirse de lunes a viernes de 9:00 a 18:00 horas, con las siguientes personas:</w:t>
      </w:r>
    </w:p>
    <w:p w14:paraId="3C8508DA" w14:textId="77777777" w:rsidR="00C068E0" w:rsidRPr="00B73A8B" w:rsidRDefault="00C068E0" w:rsidP="00C068E0">
      <w:pPr>
        <w:tabs>
          <w:tab w:val="left" w:pos="9356"/>
        </w:tabs>
        <w:ind w:right="48"/>
        <w:jc w:val="both"/>
        <w:outlineLvl w:val="0"/>
        <w:rPr>
          <w:rFonts w:ascii="Arial" w:hAnsi="Arial" w:cs="Arial"/>
          <w:b/>
        </w:rPr>
      </w:pPr>
    </w:p>
    <w:p w14:paraId="56B1652A" w14:textId="77777777" w:rsidR="00C068E0" w:rsidRPr="00B73A8B" w:rsidRDefault="00C068E0" w:rsidP="00C068E0">
      <w:pPr>
        <w:tabs>
          <w:tab w:val="left" w:pos="9356"/>
        </w:tabs>
        <w:ind w:right="48"/>
        <w:jc w:val="both"/>
        <w:outlineLvl w:val="0"/>
        <w:rPr>
          <w:rFonts w:ascii="Arial" w:hAnsi="Arial" w:cs="Arial"/>
          <w:b/>
        </w:rPr>
      </w:pPr>
    </w:p>
    <w:p w14:paraId="6E82F185" w14:textId="008D909F" w:rsidR="00C068E0" w:rsidRPr="00B73A8B" w:rsidRDefault="00357762" w:rsidP="00C068E0">
      <w:pPr>
        <w:tabs>
          <w:tab w:val="left" w:pos="9356"/>
        </w:tabs>
        <w:ind w:right="48"/>
        <w:jc w:val="both"/>
        <w:outlineLvl w:val="0"/>
        <w:rPr>
          <w:rFonts w:ascii="Arial" w:hAnsi="Arial" w:cs="Arial"/>
          <w:b/>
        </w:rPr>
      </w:pPr>
      <w:r w:rsidRPr="00B73A8B">
        <w:rPr>
          <w:rFonts w:ascii="Arial" w:hAnsi="Arial" w:cs="Arial"/>
          <w:b/>
        </w:rPr>
        <w:t>Ivonne Olivares</w:t>
      </w:r>
    </w:p>
    <w:p w14:paraId="30785F6C" w14:textId="77E7AEFF" w:rsidR="00C068E0" w:rsidRPr="00B73A8B" w:rsidRDefault="00C068E0" w:rsidP="00C068E0">
      <w:pPr>
        <w:tabs>
          <w:tab w:val="left" w:pos="9356"/>
        </w:tabs>
        <w:ind w:right="48"/>
        <w:jc w:val="both"/>
        <w:outlineLvl w:val="0"/>
        <w:rPr>
          <w:rFonts w:ascii="Arial" w:hAnsi="Arial" w:cs="Arial"/>
        </w:rPr>
      </w:pPr>
      <w:r w:rsidRPr="00B73A8B">
        <w:rPr>
          <w:rFonts w:ascii="Arial" w:hAnsi="Arial" w:cs="Arial"/>
        </w:rPr>
        <w:t>Subdirector</w:t>
      </w:r>
      <w:r w:rsidR="00357762" w:rsidRPr="00B73A8B">
        <w:rPr>
          <w:rFonts w:ascii="Arial" w:hAnsi="Arial" w:cs="Arial"/>
        </w:rPr>
        <w:t>a</w:t>
      </w:r>
      <w:r w:rsidRPr="00B73A8B">
        <w:rPr>
          <w:rFonts w:ascii="Arial" w:hAnsi="Arial" w:cs="Arial"/>
        </w:rPr>
        <w:t xml:space="preserve"> de </w:t>
      </w:r>
      <w:r w:rsidR="00357762" w:rsidRPr="00B73A8B">
        <w:rPr>
          <w:rFonts w:ascii="Arial" w:hAnsi="Arial" w:cs="Arial"/>
        </w:rPr>
        <w:t>Promoción y Difusión</w:t>
      </w:r>
      <w:r w:rsidRPr="00B73A8B">
        <w:rPr>
          <w:rFonts w:ascii="Arial" w:hAnsi="Arial" w:cs="Arial"/>
        </w:rPr>
        <w:t xml:space="preserve"> </w:t>
      </w:r>
    </w:p>
    <w:p w14:paraId="0E316D84" w14:textId="77E0671E" w:rsidR="00756BA8" w:rsidRPr="00B73A8B" w:rsidRDefault="00C23EBF" w:rsidP="00C068E0">
      <w:pPr>
        <w:tabs>
          <w:tab w:val="left" w:pos="9356"/>
        </w:tabs>
        <w:ind w:right="48"/>
        <w:jc w:val="both"/>
        <w:outlineLvl w:val="0"/>
        <w:rPr>
          <w:rFonts w:ascii="Arial" w:hAnsi="Arial" w:cs="Arial"/>
        </w:rPr>
      </w:pPr>
      <w:hyperlink r:id="rId12" w:history="1">
        <w:r w:rsidR="00756BA8" w:rsidRPr="00B73A8B">
          <w:rPr>
            <w:rStyle w:val="Hipervnculo"/>
            <w:rFonts w:ascii="Arial" w:hAnsi="Arial" w:cs="Arial"/>
          </w:rPr>
          <w:t>iolivares@conacyt.mx</w:t>
        </w:r>
      </w:hyperlink>
    </w:p>
    <w:p w14:paraId="7EF821E0" w14:textId="77777777" w:rsidR="00756BA8" w:rsidRPr="00B73A8B" w:rsidRDefault="00756BA8" w:rsidP="00C068E0">
      <w:pPr>
        <w:tabs>
          <w:tab w:val="left" w:pos="9356"/>
        </w:tabs>
        <w:ind w:right="48"/>
        <w:jc w:val="both"/>
        <w:outlineLvl w:val="0"/>
        <w:rPr>
          <w:rFonts w:ascii="Arial" w:hAnsi="Arial" w:cs="Arial"/>
        </w:rPr>
      </w:pPr>
    </w:p>
    <w:p w14:paraId="14F17F7D" w14:textId="77777777" w:rsidR="00C068E0" w:rsidRPr="00B73A8B" w:rsidRDefault="00C068E0" w:rsidP="00C068E0">
      <w:pPr>
        <w:jc w:val="both"/>
        <w:rPr>
          <w:rFonts w:ascii="Arial" w:hAnsi="Arial" w:cs="Arial"/>
          <w:b/>
        </w:rPr>
      </w:pPr>
    </w:p>
    <w:p w14:paraId="49BA2D8B" w14:textId="230E13A5" w:rsidR="00756BA8" w:rsidRPr="00B73A8B" w:rsidRDefault="00756BA8" w:rsidP="00756BA8">
      <w:pPr>
        <w:jc w:val="both"/>
        <w:rPr>
          <w:rFonts w:ascii="Arial" w:hAnsi="Arial" w:cs="Arial"/>
          <w:b/>
        </w:rPr>
      </w:pPr>
      <w:r w:rsidRPr="00B73A8B">
        <w:rPr>
          <w:rFonts w:ascii="Arial" w:hAnsi="Arial" w:cs="Arial"/>
          <w:b/>
        </w:rPr>
        <w:lastRenderedPageBreak/>
        <w:t xml:space="preserve">Arely Zaragoza </w:t>
      </w:r>
      <w:r w:rsidR="00B73A8B" w:rsidRPr="00B73A8B">
        <w:rPr>
          <w:rFonts w:ascii="Arial" w:hAnsi="Arial" w:cs="Arial"/>
          <w:b/>
        </w:rPr>
        <w:t>Huerta</w:t>
      </w:r>
    </w:p>
    <w:p w14:paraId="6E14766F" w14:textId="45AE258D" w:rsidR="00B73A8B" w:rsidRPr="00B73A8B" w:rsidRDefault="00B73A8B" w:rsidP="00756BA8">
      <w:pPr>
        <w:jc w:val="both"/>
        <w:rPr>
          <w:rFonts w:ascii="Arial" w:hAnsi="Arial" w:cs="Arial"/>
        </w:rPr>
      </w:pPr>
      <w:hyperlink r:id="rId13" w:history="1">
        <w:r w:rsidRPr="00B73A8B">
          <w:rPr>
            <w:rStyle w:val="Hipervnculo"/>
            <w:rFonts w:ascii="Arial" w:hAnsi="Arial" w:cs="Arial"/>
          </w:rPr>
          <w:t>aszaragozah@conacyt.mx</w:t>
        </w:r>
      </w:hyperlink>
    </w:p>
    <w:p w14:paraId="1D7A0C28" w14:textId="2E1827A2" w:rsidR="00C068E0" w:rsidRPr="00B73A8B" w:rsidRDefault="00756BA8" w:rsidP="00756BA8">
      <w:pPr>
        <w:jc w:val="both"/>
        <w:rPr>
          <w:rFonts w:ascii="Arial" w:hAnsi="Arial" w:cs="Arial"/>
          <w:u w:val="single"/>
          <w:lang w:val="es-MX"/>
        </w:rPr>
      </w:pPr>
      <w:r w:rsidRPr="00B73A8B">
        <w:rPr>
          <w:rFonts w:ascii="Arial" w:hAnsi="Arial" w:cs="Arial"/>
          <w:b/>
        </w:rPr>
        <w:t>Teléfono</w:t>
      </w:r>
      <w:r w:rsidR="00B73A8B" w:rsidRPr="00B73A8B">
        <w:rPr>
          <w:rFonts w:ascii="Arial" w:hAnsi="Arial" w:cs="Arial"/>
          <w:b/>
        </w:rPr>
        <w:t>:</w:t>
      </w:r>
      <w:r w:rsidRPr="00B73A8B">
        <w:rPr>
          <w:rFonts w:ascii="Arial" w:hAnsi="Arial" w:cs="Arial"/>
          <w:b/>
        </w:rPr>
        <w:t xml:space="preserve"> </w:t>
      </w:r>
      <w:r w:rsidR="00B73A8B" w:rsidRPr="00B73A8B">
        <w:rPr>
          <w:rFonts w:ascii="Arial" w:hAnsi="Arial" w:cs="Arial"/>
          <w:b/>
        </w:rPr>
        <w:t>5322 77 00 ext. 1519</w:t>
      </w:r>
      <w:r w:rsidRPr="00B73A8B">
        <w:rPr>
          <w:rFonts w:ascii="Arial" w:hAnsi="Arial" w:cs="Arial"/>
          <w:b/>
        </w:rPr>
        <w:t xml:space="preserve">    </w:t>
      </w:r>
    </w:p>
    <w:p w14:paraId="1171CFDB" w14:textId="77777777" w:rsidR="00C068E0" w:rsidRPr="00B73A8B" w:rsidRDefault="00C068E0" w:rsidP="00C068E0">
      <w:pPr>
        <w:jc w:val="both"/>
        <w:rPr>
          <w:rFonts w:ascii="Arial" w:hAnsi="Arial" w:cs="Arial"/>
          <w:u w:val="single"/>
          <w:lang w:val="es-MX"/>
        </w:rPr>
      </w:pPr>
    </w:p>
    <w:p w14:paraId="563FAD78" w14:textId="77777777" w:rsidR="00C068E0" w:rsidRPr="00B73A8B" w:rsidRDefault="00C068E0" w:rsidP="00C068E0">
      <w:pPr>
        <w:spacing w:before="100" w:beforeAutospacing="1" w:after="100" w:afterAutospacing="1"/>
        <w:rPr>
          <w:rFonts w:ascii="Arial" w:hAnsi="Arial" w:cs="Arial"/>
          <w:color w:val="2F2F2F"/>
          <w:lang w:eastAsia="es-MX"/>
        </w:rPr>
      </w:pPr>
      <w:r w:rsidRPr="00B73A8B">
        <w:rPr>
          <w:rFonts w:ascii="Arial" w:hAnsi="Arial" w:cs="Arial"/>
          <w:b/>
          <w:bCs/>
          <w:color w:val="2F2F2F"/>
          <w:lang w:eastAsia="es-MX"/>
        </w:rPr>
        <w:t xml:space="preserve">Responsable del programa </w:t>
      </w:r>
    </w:p>
    <w:p w14:paraId="63EEB52D" w14:textId="77777777" w:rsidR="00C068E0" w:rsidRPr="00B73A8B" w:rsidRDefault="00C068E0" w:rsidP="00C068E0">
      <w:pPr>
        <w:jc w:val="both"/>
        <w:rPr>
          <w:rFonts w:ascii="Arial" w:hAnsi="Arial" w:cs="Arial"/>
          <w:b/>
          <w:bCs/>
          <w:color w:val="2F2F2F"/>
          <w:lang w:eastAsia="es-MX"/>
        </w:rPr>
      </w:pPr>
      <w:r w:rsidRPr="00B73A8B">
        <w:rPr>
          <w:rFonts w:ascii="Arial" w:hAnsi="Arial" w:cs="Arial"/>
          <w:bCs/>
          <w:color w:val="2F2F2F"/>
          <w:lang w:eastAsia="es-MX"/>
        </w:rPr>
        <w:t>Dirección Adjunta de Posgrado y Becas</w:t>
      </w:r>
      <w:r w:rsidRPr="00B73A8B">
        <w:rPr>
          <w:rFonts w:ascii="Arial" w:hAnsi="Arial" w:cs="Arial"/>
          <w:b/>
          <w:bCs/>
          <w:color w:val="2F2F2F"/>
          <w:lang w:eastAsia="es-MX"/>
        </w:rPr>
        <w:t xml:space="preserve"> </w:t>
      </w:r>
    </w:p>
    <w:p w14:paraId="57A95E5B" w14:textId="77777777" w:rsidR="00C068E0" w:rsidRPr="00B73A8B" w:rsidRDefault="00C068E0" w:rsidP="00C068E0">
      <w:pPr>
        <w:jc w:val="both"/>
        <w:rPr>
          <w:rFonts w:ascii="Arial" w:hAnsi="Arial" w:cs="Arial"/>
          <w:u w:val="single"/>
        </w:rPr>
      </w:pPr>
      <w:r w:rsidRPr="00B73A8B">
        <w:rPr>
          <w:rFonts w:ascii="Arial" w:hAnsi="Arial" w:cs="Arial"/>
          <w:color w:val="2F2F2F"/>
          <w:lang w:eastAsia="es-MX"/>
        </w:rPr>
        <w:t>Dirección de Vinculación</w:t>
      </w:r>
    </w:p>
    <w:p w14:paraId="1795AF30" w14:textId="77777777" w:rsidR="00C068E0" w:rsidRPr="00B73A8B" w:rsidRDefault="00C068E0" w:rsidP="00C068E0">
      <w:pPr>
        <w:jc w:val="both"/>
        <w:rPr>
          <w:rFonts w:ascii="Arial" w:hAnsi="Arial" w:cs="Arial"/>
          <w:u w:val="single"/>
        </w:rPr>
      </w:pPr>
    </w:p>
    <w:p w14:paraId="646E8E04" w14:textId="77777777" w:rsidR="00C068E0" w:rsidRPr="00B73A8B" w:rsidRDefault="00C068E0" w:rsidP="00C068E0">
      <w:pPr>
        <w:jc w:val="both"/>
        <w:rPr>
          <w:rFonts w:ascii="Arial" w:hAnsi="Arial" w:cs="Arial"/>
          <w:u w:val="single"/>
        </w:rPr>
      </w:pPr>
    </w:p>
    <w:p w14:paraId="004B1788" w14:textId="77777777" w:rsidR="00C068E0" w:rsidRPr="00B73A8B" w:rsidRDefault="00C068E0" w:rsidP="00C068E0">
      <w:pPr>
        <w:jc w:val="both"/>
        <w:rPr>
          <w:rFonts w:ascii="Arial" w:hAnsi="Arial" w:cs="Arial"/>
          <w:u w:val="single"/>
        </w:rPr>
      </w:pPr>
    </w:p>
    <w:p w14:paraId="5BD27B58" w14:textId="77777777" w:rsidR="00C068E0" w:rsidRPr="00B73A8B" w:rsidRDefault="00C068E0" w:rsidP="00C068E0">
      <w:pPr>
        <w:jc w:val="both"/>
        <w:rPr>
          <w:rFonts w:ascii="Arial" w:hAnsi="Arial" w:cs="Arial"/>
          <w:u w:val="single"/>
        </w:rPr>
      </w:pPr>
    </w:p>
    <w:p w14:paraId="34D2CEFD" w14:textId="77777777" w:rsidR="00C068E0" w:rsidRPr="00B73A8B" w:rsidRDefault="00C068E0" w:rsidP="00C068E0">
      <w:pPr>
        <w:tabs>
          <w:tab w:val="left" w:pos="5576"/>
        </w:tabs>
        <w:ind w:right="48"/>
        <w:jc w:val="center"/>
        <w:outlineLvl w:val="0"/>
        <w:rPr>
          <w:rFonts w:ascii="Arial" w:hAnsi="Arial" w:cs="Arial"/>
          <w:b/>
        </w:rPr>
      </w:pPr>
      <w:r w:rsidRPr="00B73A8B">
        <w:rPr>
          <w:rFonts w:ascii="Arial" w:hAnsi="Arial" w:cs="Arial"/>
          <w:b/>
        </w:rPr>
        <w:t>Consejo Nacional de Ciencia y Tecnología</w:t>
      </w:r>
    </w:p>
    <w:p w14:paraId="165B96FB" w14:textId="77777777" w:rsidR="00C068E0" w:rsidRPr="00B73A8B" w:rsidRDefault="00C068E0" w:rsidP="00C068E0">
      <w:pPr>
        <w:tabs>
          <w:tab w:val="left" w:pos="9356"/>
        </w:tabs>
        <w:ind w:right="48"/>
        <w:jc w:val="center"/>
        <w:rPr>
          <w:rFonts w:ascii="Arial" w:hAnsi="Arial" w:cs="Arial"/>
          <w:b/>
        </w:rPr>
      </w:pPr>
      <w:r w:rsidRPr="00B73A8B">
        <w:rPr>
          <w:rFonts w:ascii="Arial" w:hAnsi="Arial" w:cs="Arial"/>
          <w:b/>
        </w:rPr>
        <w:t>Dirección Adjunta de Posgrado y Becas</w:t>
      </w:r>
    </w:p>
    <w:p w14:paraId="52BBD135" w14:textId="77777777" w:rsidR="00C068E0" w:rsidRPr="00B73A8B" w:rsidRDefault="00C068E0" w:rsidP="00C068E0">
      <w:pPr>
        <w:tabs>
          <w:tab w:val="left" w:pos="9356"/>
        </w:tabs>
        <w:ind w:right="48"/>
        <w:jc w:val="center"/>
        <w:rPr>
          <w:rFonts w:ascii="Arial" w:hAnsi="Arial" w:cs="Arial"/>
        </w:rPr>
      </w:pPr>
      <w:r w:rsidRPr="00B73A8B">
        <w:rPr>
          <w:rFonts w:ascii="Arial" w:hAnsi="Arial" w:cs="Arial"/>
        </w:rPr>
        <w:t>Dirección de Vinculación</w:t>
      </w:r>
    </w:p>
    <w:p w14:paraId="0A55B6AC" w14:textId="45CC09A8" w:rsidR="00C068E0" w:rsidRPr="00B73A8B" w:rsidRDefault="00C068E0" w:rsidP="00C068E0">
      <w:pPr>
        <w:tabs>
          <w:tab w:val="left" w:pos="9356"/>
        </w:tabs>
        <w:ind w:right="48"/>
        <w:jc w:val="center"/>
        <w:rPr>
          <w:rFonts w:ascii="Arial" w:hAnsi="Arial" w:cs="Arial"/>
        </w:rPr>
      </w:pPr>
      <w:r w:rsidRPr="00B73A8B">
        <w:rPr>
          <w:rFonts w:ascii="Arial" w:hAnsi="Arial" w:cs="Arial"/>
        </w:rPr>
        <w:t xml:space="preserve">Subdirección de </w:t>
      </w:r>
      <w:r w:rsidR="00B73A8B" w:rsidRPr="00B73A8B">
        <w:rPr>
          <w:rFonts w:ascii="Arial" w:hAnsi="Arial" w:cs="Arial"/>
          <w:highlight w:val="yellow"/>
        </w:rPr>
        <w:t>Promoción y Difusión</w:t>
      </w:r>
    </w:p>
    <w:p w14:paraId="154DA4DA" w14:textId="77777777" w:rsidR="00C068E0" w:rsidRPr="00B73A8B" w:rsidRDefault="00C068E0" w:rsidP="00C068E0">
      <w:pPr>
        <w:tabs>
          <w:tab w:val="left" w:pos="9356"/>
        </w:tabs>
        <w:ind w:right="48"/>
        <w:jc w:val="center"/>
        <w:rPr>
          <w:rFonts w:ascii="Arial" w:hAnsi="Arial" w:cs="Arial"/>
        </w:rPr>
      </w:pPr>
      <w:r w:rsidRPr="00B73A8B">
        <w:rPr>
          <w:rFonts w:ascii="Arial" w:hAnsi="Arial" w:cs="Arial"/>
        </w:rPr>
        <w:t>Av. Insurgentes Sur 1582 – 1er. piso (ala sur)</w:t>
      </w:r>
    </w:p>
    <w:p w14:paraId="5EB9F3CB" w14:textId="77777777" w:rsidR="00C068E0" w:rsidRPr="00B73A8B" w:rsidRDefault="00C068E0" w:rsidP="00C068E0">
      <w:pPr>
        <w:tabs>
          <w:tab w:val="left" w:pos="9356"/>
        </w:tabs>
        <w:ind w:right="48"/>
        <w:jc w:val="center"/>
        <w:rPr>
          <w:rFonts w:ascii="Arial" w:hAnsi="Arial" w:cs="Arial"/>
        </w:rPr>
      </w:pPr>
      <w:r w:rsidRPr="00B73A8B">
        <w:rPr>
          <w:rFonts w:ascii="Arial" w:hAnsi="Arial" w:cs="Arial"/>
        </w:rPr>
        <w:t>Col. Crédito Constructor</w:t>
      </w:r>
    </w:p>
    <w:p w14:paraId="1ECAA038" w14:textId="77777777" w:rsidR="00C068E0" w:rsidRPr="00B73A8B" w:rsidRDefault="00C068E0" w:rsidP="00C068E0">
      <w:pPr>
        <w:tabs>
          <w:tab w:val="left" w:pos="9356"/>
        </w:tabs>
        <w:ind w:right="48"/>
        <w:jc w:val="center"/>
        <w:rPr>
          <w:rFonts w:ascii="Arial" w:hAnsi="Arial" w:cs="Arial"/>
        </w:rPr>
      </w:pPr>
      <w:r w:rsidRPr="00B73A8B">
        <w:rPr>
          <w:rFonts w:ascii="Arial" w:hAnsi="Arial" w:cs="Arial"/>
        </w:rPr>
        <w:t>Delegación Benito Juárez</w:t>
      </w:r>
    </w:p>
    <w:p w14:paraId="5E714647" w14:textId="77777777" w:rsidR="00C068E0" w:rsidRPr="00B73A8B" w:rsidRDefault="00C068E0" w:rsidP="00C068E0">
      <w:pPr>
        <w:tabs>
          <w:tab w:val="left" w:pos="9356"/>
        </w:tabs>
        <w:ind w:right="48"/>
        <w:jc w:val="center"/>
        <w:rPr>
          <w:rFonts w:ascii="Arial" w:hAnsi="Arial" w:cs="Arial"/>
        </w:rPr>
      </w:pPr>
      <w:r w:rsidRPr="00B73A8B">
        <w:rPr>
          <w:rFonts w:ascii="Arial" w:hAnsi="Arial" w:cs="Arial"/>
        </w:rPr>
        <w:t xml:space="preserve">C.P. 03940, México, D. F. </w:t>
      </w:r>
    </w:p>
    <w:p w14:paraId="3AA20C00" w14:textId="77777777" w:rsidR="00C068E0" w:rsidRPr="00B73A8B" w:rsidRDefault="00C068E0" w:rsidP="00C068E0">
      <w:pPr>
        <w:jc w:val="center"/>
        <w:rPr>
          <w:rFonts w:ascii="Arial" w:hAnsi="Arial" w:cs="Arial"/>
        </w:rPr>
      </w:pPr>
    </w:p>
    <w:p w14:paraId="75B33FA7" w14:textId="77777777" w:rsidR="00C068E0" w:rsidRPr="00B73A8B" w:rsidRDefault="00C068E0" w:rsidP="00C068E0">
      <w:pPr>
        <w:jc w:val="center"/>
        <w:rPr>
          <w:rFonts w:ascii="Arial" w:hAnsi="Arial" w:cs="Arial"/>
        </w:rPr>
      </w:pPr>
    </w:p>
    <w:p w14:paraId="789DD9D5" w14:textId="77777777" w:rsidR="00C068E0" w:rsidRPr="00B73A8B" w:rsidRDefault="00C068E0" w:rsidP="00C068E0">
      <w:pPr>
        <w:jc w:val="center"/>
        <w:rPr>
          <w:rFonts w:ascii="Arial" w:hAnsi="Arial" w:cs="Arial"/>
        </w:rPr>
      </w:pPr>
    </w:p>
    <w:p w14:paraId="5ABABD6F" w14:textId="77777777" w:rsidR="00C068E0" w:rsidRPr="00B73A8B" w:rsidRDefault="00C068E0" w:rsidP="00C068E0">
      <w:pPr>
        <w:jc w:val="center"/>
        <w:rPr>
          <w:rFonts w:ascii="Arial" w:hAnsi="Arial" w:cs="Arial"/>
        </w:rPr>
      </w:pPr>
    </w:p>
    <w:p w14:paraId="49022B4F" w14:textId="77777777" w:rsidR="00C068E0" w:rsidRPr="00B73A8B" w:rsidRDefault="00C068E0" w:rsidP="00C068E0">
      <w:pPr>
        <w:jc w:val="center"/>
        <w:rPr>
          <w:rFonts w:ascii="Arial" w:hAnsi="Arial" w:cs="Arial"/>
        </w:rPr>
      </w:pPr>
    </w:p>
    <w:p w14:paraId="2C9ED615" w14:textId="0AB74144" w:rsidR="00C068E0" w:rsidRPr="00B73A8B" w:rsidRDefault="00C068E0" w:rsidP="00982DDE">
      <w:pPr>
        <w:spacing w:before="120"/>
        <w:jc w:val="center"/>
        <w:rPr>
          <w:rFonts w:ascii="Arial" w:hAnsi="Arial" w:cs="Arial"/>
        </w:rPr>
      </w:pPr>
      <w:r w:rsidRPr="00B73A8B">
        <w:rPr>
          <w:rFonts w:ascii="Arial" w:hAnsi="Arial" w:cs="Arial"/>
          <w:b/>
        </w:rPr>
        <w:t xml:space="preserve">Emitida en la Ciudad de México, el </w:t>
      </w:r>
      <w:r w:rsidR="00B73A8B" w:rsidRPr="00B73A8B">
        <w:rPr>
          <w:rFonts w:ascii="Arial" w:hAnsi="Arial" w:cs="Arial"/>
          <w:b/>
        </w:rPr>
        <w:t xml:space="preserve">10 de junio </w:t>
      </w:r>
      <w:r w:rsidRPr="00B73A8B">
        <w:rPr>
          <w:rFonts w:ascii="Arial" w:hAnsi="Arial" w:cs="Arial"/>
          <w:b/>
        </w:rPr>
        <w:t>de 2016</w:t>
      </w:r>
    </w:p>
    <w:sectPr w:rsidR="00C068E0" w:rsidRPr="00B73A8B" w:rsidSect="008031A4">
      <w:headerReference w:type="default" r:id="rId14"/>
      <w:footerReference w:type="default" r:id="rId15"/>
      <w:pgSz w:w="12240" w:h="15840"/>
      <w:pgMar w:top="2552" w:right="1701" w:bottom="1797" w:left="1701" w:header="5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5C9966" w14:textId="77777777" w:rsidR="00C23EBF" w:rsidRDefault="00C23EBF" w:rsidP="00D22402">
      <w:r>
        <w:separator/>
      </w:r>
    </w:p>
  </w:endnote>
  <w:endnote w:type="continuationSeparator" w:id="0">
    <w:p w14:paraId="61C3565C" w14:textId="77777777" w:rsidR="00C23EBF" w:rsidRDefault="00C23EBF" w:rsidP="00D22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81623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0C92A7" w14:textId="6BDB7771" w:rsidR="00FF132F" w:rsidRDefault="00FF132F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271BF">
              <w:rPr>
                <w:b/>
                <w:bCs/>
                <w:noProof/>
              </w:rPr>
              <w:t>9</w:t>
            </w:r>
            <w:r>
              <w:rPr>
                <w:b/>
                <w:bCs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271BF">
              <w:rPr>
                <w:b/>
                <w:bCs/>
                <w:noProof/>
              </w:rPr>
              <w:t>9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41E87EA" w14:textId="77777777" w:rsidR="00FF132F" w:rsidRDefault="00FF132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974D5" w14:textId="77777777" w:rsidR="00C23EBF" w:rsidRDefault="00C23EBF" w:rsidP="00D22402">
      <w:r>
        <w:separator/>
      </w:r>
    </w:p>
  </w:footnote>
  <w:footnote w:type="continuationSeparator" w:id="0">
    <w:p w14:paraId="434A26B6" w14:textId="77777777" w:rsidR="00C23EBF" w:rsidRDefault="00C23EBF" w:rsidP="00D22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19DC6" w14:textId="29FC0C06" w:rsidR="00FF132F" w:rsidRDefault="00FF132F" w:rsidP="008E474F">
    <w:pPr>
      <w:pStyle w:val="Encabezado"/>
      <w:tabs>
        <w:tab w:val="clear" w:pos="4252"/>
        <w:tab w:val="clear" w:pos="8504"/>
        <w:tab w:val="left" w:pos="2154"/>
      </w:tabs>
    </w:pPr>
    <w:r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4566058A" wp14:editId="05FF36C6">
          <wp:simplePos x="0" y="0"/>
          <wp:positionH relativeFrom="column">
            <wp:posOffset>-1026738</wp:posOffset>
          </wp:positionH>
          <wp:positionV relativeFrom="paragraph">
            <wp:posOffset>-430691</wp:posOffset>
          </wp:positionV>
          <wp:extent cx="7723384" cy="1005840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jaCarta-ME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3384" cy="100584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1C39"/>
    <w:multiLevelType w:val="hybridMultilevel"/>
    <w:tmpl w:val="79D696A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313D4"/>
    <w:multiLevelType w:val="hybridMultilevel"/>
    <w:tmpl w:val="C60069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C4DA7"/>
    <w:multiLevelType w:val="hybridMultilevel"/>
    <w:tmpl w:val="72B0449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57B427A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F3883"/>
    <w:multiLevelType w:val="hybridMultilevel"/>
    <w:tmpl w:val="81A2AD6C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</w:rPr>
    </w:lvl>
    <w:lvl w:ilvl="1" w:tplc="FA5408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7A2DED"/>
    <w:multiLevelType w:val="hybridMultilevel"/>
    <w:tmpl w:val="136EBEFA"/>
    <w:lvl w:ilvl="0" w:tplc="FA540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C12E1F"/>
    <w:multiLevelType w:val="hybridMultilevel"/>
    <w:tmpl w:val="4B4C17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B427A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C3A70"/>
    <w:multiLevelType w:val="hybridMultilevel"/>
    <w:tmpl w:val="4118C4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B1ECC"/>
    <w:multiLevelType w:val="multilevel"/>
    <w:tmpl w:val="3D4E51EA"/>
    <w:lvl w:ilvl="0">
      <w:start w:val="1"/>
      <w:numFmt w:val="lowerLetter"/>
      <w:lvlText w:val="%1.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8" w15:restartNumberingAfterBreak="0">
    <w:nsid w:val="2E801293"/>
    <w:multiLevelType w:val="hybridMultilevel"/>
    <w:tmpl w:val="7CD45A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5F30F3"/>
    <w:multiLevelType w:val="hybridMultilevel"/>
    <w:tmpl w:val="C69CD9B2"/>
    <w:lvl w:ilvl="0" w:tplc="CC72E28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F51A1"/>
    <w:multiLevelType w:val="hybridMultilevel"/>
    <w:tmpl w:val="B55866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D43751"/>
    <w:multiLevelType w:val="hybridMultilevel"/>
    <w:tmpl w:val="9D2E8E22"/>
    <w:lvl w:ilvl="0" w:tplc="57B427A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EA573B3"/>
    <w:multiLevelType w:val="hybridMultilevel"/>
    <w:tmpl w:val="DE54C566"/>
    <w:lvl w:ilvl="0" w:tplc="57B427A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4128D3"/>
    <w:multiLevelType w:val="hybridMultilevel"/>
    <w:tmpl w:val="9294A49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C77194"/>
    <w:multiLevelType w:val="multilevel"/>
    <w:tmpl w:val="080A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5" w15:restartNumberingAfterBreak="0">
    <w:nsid w:val="4DF048BD"/>
    <w:multiLevelType w:val="hybridMultilevel"/>
    <w:tmpl w:val="4EDEF13E"/>
    <w:lvl w:ilvl="0" w:tplc="08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644" w:hanging="360"/>
      </w:pPr>
    </w:lvl>
    <w:lvl w:ilvl="2" w:tplc="080A001B">
      <w:start w:val="1"/>
      <w:numFmt w:val="lowerRoman"/>
      <w:lvlText w:val="%3."/>
      <w:lvlJc w:val="right"/>
      <w:pPr>
        <w:ind w:left="1172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4B61F20"/>
    <w:multiLevelType w:val="hybridMultilevel"/>
    <w:tmpl w:val="EB26C8B2"/>
    <w:lvl w:ilvl="0" w:tplc="D40A150C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155CD"/>
    <w:multiLevelType w:val="hybridMultilevel"/>
    <w:tmpl w:val="C69CD9B2"/>
    <w:lvl w:ilvl="0" w:tplc="CC72E28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10556"/>
    <w:multiLevelType w:val="hybridMultilevel"/>
    <w:tmpl w:val="CAAA5C26"/>
    <w:lvl w:ilvl="0" w:tplc="08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903629D"/>
    <w:multiLevelType w:val="hybridMultilevel"/>
    <w:tmpl w:val="C93A30B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4B2557"/>
    <w:multiLevelType w:val="hybridMultilevel"/>
    <w:tmpl w:val="0D5495C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91742F"/>
    <w:multiLevelType w:val="hybridMultilevel"/>
    <w:tmpl w:val="00FC1646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57B427A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5C4E57"/>
    <w:multiLevelType w:val="hybridMultilevel"/>
    <w:tmpl w:val="66346A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BD65E6"/>
    <w:multiLevelType w:val="multilevel"/>
    <w:tmpl w:val="53B48100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7794127"/>
    <w:multiLevelType w:val="hybridMultilevel"/>
    <w:tmpl w:val="809EAB6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C8507B"/>
    <w:multiLevelType w:val="hybridMultilevel"/>
    <w:tmpl w:val="7526AB5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874CFA"/>
    <w:multiLevelType w:val="hybridMultilevel"/>
    <w:tmpl w:val="E2FA4F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B939F3"/>
    <w:multiLevelType w:val="hybridMultilevel"/>
    <w:tmpl w:val="D16A6DD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4"/>
  </w:num>
  <w:num w:numId="3">
    <w:abstractNumId w:val="3"/>
  </w:num>
  <w:num w:numId="4">
    <w:abstractNumId w:val="19"/>
  </w:num>
  <w:num w:numId="5">
    <w:abstractNumId w:val="26"/>
  </w:num>
  <w:num w:numId="6">
    <w:abstractNumId w:val="20"/>
  </w:num>
  <w:num w:numId="7">
    <w:abstractNumId w:val="10"/>
  </w:num>
  <w:num w:numId="8">
    <w:abstractNumId w:val="0"/>
  </w:num>
  <w:num w:numId="9">
    <w:abstractNumId w:val="25"/>
  </w:num>
  <w:num w:numId="10">
    <w:abstractNumId w:val="27"/>
  </w:num>
  <w:num w:numId="11">
    <w:abstractNumId w:val="22"/>
  </w:num>
  <w:num w:numId="12">
    <w:abstractNumId w:val="15"/>
  </w:num>
  <w:num w:numId="13">
    <w:abstractNumId w:val="23"/>
  </w:num>
  <w:num w:numId="14">
    <w:abstractNumId w:val="1"/>
  </w:num>
  <w:num w:numId="15">
    <w:abstractNumId w:val="5"/>
  </w:num>
  <w:num w:numId="16">
    <w:abstractNumId w:val="13"/>
  </w:num>
  <w:num w:numId="17">
    <w:abstractNumId w:val="12"/>
  </w:num>
  <w:num w:numId="18">
    <w:abstractNumId w:val="8"/>
  </w:num>
  <w:num w:numId="19">
    <w:abstractNumId w:val="11"/>
  </w:num>
  <w:num w:numId="20">
    <w:abstractNumId w:val="18"/>
  </w:num>
  <w:num w:numId="21">
    <w:abstractNumId w:val="14"/>
  </w:num>
  <w:num w:numId="22">
    <w:abstractNumId w:val="7"/>
  </w:num>
  <w:num w:numId="23">
    <w:abstractNumId w:val="21"/>
  </w:num>
  <w:num w:numId="24">
    <w:abstractNumId w:val="2"/>
  </w:num>
  <w:num w:numId="25">
    <w:abstractNumId w:val="6"/>
  </w:num>
  <w:num w:numId="26">
    <w:abstractNumId w:val="16"/>
  </w:num>
  <w:num w:numId="27">
    <w:abstractNumId w:val="9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402"/>
    <w:rsid w:val="00015757"/>
    <w:rsid w:val="0001609D"/>
    <w:rsid w:val="00021E4A"/>
    <w:rsid w:val="00024412"/>
    <w:rsid w:val="00025265"/>
    <w:rsid w:val="000271BF"/>
    <w:rsid w:val="00032152"/>
    <w:rsid w:val="00032AA9"/>
    <w:rsid w:val="0003313C"/>
    <w:rsid w:val="000333CC"/>
    <w:rsid w:val="00035168"/>
    <w:rsid w:val="00035D86"/>
    <w:rsid w:val="00044D77"/>
    <w:rsid w:val="00050EAB"/>
    <w:rsid w:val="00052428"/>
    <w:rsid w:val="000566C1"/>
    <w:rsid w:val="00061512"/>
    <w:rsid w:val="0009530A"/>
    <w:rsid w:val="000A01C9"/>
    <w:rsid w:val="000D76EC"/>
    <w:rsid w:val="000F1808"/>
    <w:rsid w:val="000F5BF6"/>
    <w:rsid w:val="001124E0"/>
    <w:rsid w:val="001404C9"/>
    <w:rsid w:val="001438A5"/>
    <w:rsid w:val="00166E3C"/>
    <w:rsid w:val="00167A47"/>
    <w:rsid w:val="0017039C"/>
    <w:rsid w:val="001754B3"/>
    <w:rsid w:val="001815EA"/>
    <w:rsid w:val="00181ACE"/>
    <w:rsid w:val="001848BB"/>
    <w:rsid w:val="0018564B"/>
    <w:rsid w:val="00196F26"/>
    <w:rsid w:val="001A3152"/>
    <w:rsid w:val="001B065F"/>
    <w:rsid w:val="001C5D2E"/>
    <w:rsid w:val="001D15B2"/>
    <w:rsid w:val="0022443E"/>
    <w:rsid w:val="00227832"/>
    <w:rsid w:val="00230E48"/>
    <w:rsid w:val="00242873"/>
    <w:rsid w:val="00252FAB"/>
    <w:rsid w:val="002612ED"/>
    <w:rsid w:val="00270527"/>
    <w:rsid w:val="00280CE6"/>
    <w:rsid w:val="00286F77"/>
    <w:rsid w:val="00287550"/>
    <w:rsid w:val="002971D5"/>
    <w:rsid w:val="002B04E3"/>
    <w:rsid w:val="002D78FF"/>
    <w:rsid w:val="002F4C0C"/>
    <w:rsid w:val="002F4EA7"/>
    <w:rsid w:val="002F7A29"/>
    <w:rsid w:val="003227A8"/>
    <w:rsid w:val="003314F7"/>
    <w:rsid w:val="00345B86"/>
    <w:rsid w:val="00357762"/>
    <w:rsid w:val="003709EA"/>
    <w:rsid w:val="00377F14"/>
    <w:rsid w:val="00396CDF"/>
    <w:rsid w:val="003A14BA"/>
    <w:rsid w:val="003B29AA"/>
    <w:rsid w:val="003B5721"/>
    <w:rsid w:val="003C59AB"/>
    <w:rsid w:val="003D579C"/>
    <w:rsid w:val="0040113C"/>
    <w:rsid w:val="004121BE"/>
    <w:rsid w:val="00415557"/>
    <w:rsid w:val="00416760"/>
    <w:rsid w:val="00423154"/>
    <w:rsid w:val="00433314"/>
    <w:rsid w:val="00450502"/>
    <w:rsid w:val="00464F29"/>
    <w:rsid w:val="004713C2"/>
    <w:rsid w:val="0047499D"/>
    <w:rsid w:val="00474BAD"/>
    <w:rsid w:val="00475761"/>
    <w:rsid w:val="00490397"/>
    <w:rsid w:val="00496F3F"/>
    <w:rsid w:val="004B41C6"/>
    <w:rsid w:val="004D0D38"/>
    <w:rsid w:val="004E0C13"/>
    <w:rsid w:val="004E4F33"/>
    <w:rsid w:val="004E65D5"/>
    <w:rsid w:val="004E7CD6"/>
    <w:rsid w:val="004F6C36"/>
    <w:rsid w:val="005261D9"/>
    <w:rsid w:val="005272DB"/>
    <w:rsid w:val="0052738C"/>
    <w:rsid w:val="005358A1"/>
    <w:rsid w:val="0054021A"/>
    <w:rsid w:val="00554420"/>
    <w:rsid w:val="005625C9"/>
    <w:rsid w:val="0056766B"/>
    <w:rsid w:val="0058217F"/>
    <w:rsid w:val="00584CC1"/>
    <w:rsid w:val="005975C4"/>
    <w:rsid w:val="005B39A3"/>
    <w:rsid w:val="005B3AC9"/>
    <w:rsid w:val="005C5650"/>
    <w:rsid w:val="005C6BFE"/>
    <w:rsid w:val="005E1F7B"/>
    <w:rsid w:val="005F5B57"/>
    <w:rsid w:val="005F7539"/>
    <w:rsid w:val="00617B23"/>
    <w:rsid w:val="00622CB4"/>
    <w:rsid w:val="00627920"/>
    <w:rsid w:val="00634A50"/>
    <w:rsid w:val="00670AA0"/>
    <w:rsid w:val="00690EC4"/>
    <w:rsid w:val="006926DA"/>
    <w:rsid w:val="00695B8C"/>
    <w:rsid w:val="006A2DB2"/>
    <w:rsid w:val="006A7978"/>
    <w:rsid w:val="006C5B7E"/>
    <w:rsid w:val="006C6A9B"/>
    <w:rsid w:val="006D2B01"/>
    <w:rsid w:val="0070136E"/>
    <w:rsid w:val="00711486"/>
    <w:rsid w:val="00714BDE"/>
    <w:rsid w:val="00717167"/>
    <w:rsid w:val="007271E7"/>
    <w:rsid w:val="00734B75"/>
    <w:rsid w:val="0075258B"/>
    <w:rsid w:val="00752A5F"/>
    <w:rsid w:val="00756BA8"/>
    <w:rsid w:val="00767D4E"/>
    <w:rsid w:val="00773A26"/>
    <w:rsid w:val="00774170"/>
    <w:rsid w:val="0078353F"/>
    <w:rsid w:val="007837C9"/>
    <w:rsid w:val="00792E50"/>
    <w:rsid w:val="007C111E"/>
    <w:rsid w:val="007E720C"/>
    <w:rsid w:val="007F3089"/>
    <w:rsid w:val="007F6DD2"/>
    <w:rsid w:val="008031A4"/>
    <w:rsid w:val="00821325"/>
    <w:rsid w:val="00826FA5"/>
    <w:rsid w:val="00834793"/>
    <w:rsid w:val="008447D8"/>
    <w:rsid w:val="0087459E"/>
    <w:rsid w:val="00880734"/>
    <w:rsid w:val="008A3795"/>
    <w:rsid w:val="008A5A96"/>
    <w:rsid w:val="008B3C32"/>
    <w:rsid w:val="008B42C0"/>
    <w:rsid w:val="008D6860"/>
    <w:rsid w:val="008E10E0"/>
    <w:rsid w:val="008E474F"/>
    <w:rsid w:val="00917B59"/>
    <w:rsid w:val="009252E1"/>
    <w:rsid w:val="00926C33"/>
    <w:rsid w:val="0092713C"/>
    <w:rsid w:val="00960B52"/>
    <w:rsid w:val="00962B6C"/>
    <w:rsid w:val="0096531A"/>
    <w:rsid w:val="009658CB"/>
    <w:rsid w:val="00970072"/>
    <w:rsid w:val="00982DDE"/>
    <w:rsid w:val="009A3281"/>
    <w:rsid w:val="009A4E6B"/>
    <w:rsid w:val="009D2EF8"/>
    <w:rsid w:val="009D6CC9"/>
    <w:rsid w:val="009E6DB5"/>
    <w:rsid w:val="00A007D3"/>
    <w:rsid w:val="00A15749"/>
    <w:rsid w:val="00A60AC3"/>
    <w:rsid w:val="00A63F81"/>
    <w:rsid w:val="00A70F67"/>
    <w:rsid w:val="00A83B52"/>
    <w:rsid w:val="00A92E3F"/>
    <w:rsid w:val="00AA644B"/>
    <w:rsid w:val="00AB6C21"/>
    <w:rsid w:val="00AC1113"/>
    <w:rsid w:val="00AC7200"/>
    <w:rsid w:val="00AD1243"/>
    <w:rsid w:val="00AD207B"/>
    <w:rsid w:val="00AE33C3"/>
    <w:rsid w:val="00AE3C41"/>
    <w:rsid w:val="00AE5BBF"/>
    <w:rsid w:val="00AF56E7"/>
    <w:rsid w:val="00B1053E"/>
    <w:rsid w:val="00B10A15"/>
    <w:rsid w:val="00B24B7F"/>
    <w:rsid w:val="00B31ECF"/>
    <w:rsid w:val="00B327D9"/>
    <w:rsid w:val="00B6449F"/>
    <w:rsid w:val="00B71BAC"/>
    <w:rsid w:val="00B73A8B"/>
    <w:rsid w:val="00BB2BE1"/>
    <w:rsid w:val="00BE6604"/>
    <w:rsid w:val="00BF57F8"/>
    <w:rsid w:val="00C068E0"/>
    <w:rsid w:val="00C23EBF"/>
    <w:rsid w:val="00C34D04"/>
    <w:rsid w:val="00C37329"/>
    <w:rsid w:val="00C37D7A"/>
    <w:rsid w:val="00C4009B"/>
    <w:rsid w:val="00C67773"/>
    <w:rsid w:val="00C8194C"/>
    <w:rsid w:val="00C81CCD"/>
    <w:rsid w:val="00C86103"/>
    <w:rsid w:val="00C93E34"/>
    <w:rsid w:val="00CA2507"/>
    <w:rsid w:val="00CA554B"/>
    <w:rsid w:val="00CB47FA"/>
    <w:rsid w:val="00CC7EDD"/>
    <w:rsid w:val="00D03082"/>
    <w:rsid w:val="00D060B8"/>
    <w:rsid w:val="00D075B3"/>
    <w:rsid w:val="00D15788"/>
    <w:rsid w:val="00D22402"/>
    <w:rsid w:val="00D31935"/>
    <w:rsid w:val="00D36AC2"/>
    <w:rsid w:val="00D4602E"/>
    <w:rsid w:val="00D563D3"/>
    <w:rsid w:val="00D57B92"/>
    <w:rsid w:val="00D87C63"/>
    <w:rsid w:val="00D93DE0"/>
    <w:rsid w:val="00DA0742"/>
    <w:rsid w:val="00DA095F"/>
    <w:rsid w:val="00DC2003"/>
    <w:rsid w:val="00DD600F"/>
    <w:rsid w:val="00DD7E13"/>
    <w:rsid w:val="00DE1976"/>
    <w:rsid w:val="00DE2485"/>
    <w:rsid w:val="00DE66F1"/>
    <w:rsid w:val="00DF10E9"/>
    <w:rsid w:val="00DF4175"/>
    <w:rsid w:val="00DF442F"/>
    <w:rsid w:val="00E00D1C"/>
    <w:rsid w:val="00E01B40"/>
    <w:rsid w:val="00E250A7"/>
    <w:rsid w:val="00E3157C"/>
    <w:rsid w:val="00E3586C"/>
    <w:rsid w:val="00E467FC"/>
    <w:rsid w:val="00E5502C"/>
    <w:rsid w:val="00E85A7C"/>
    <w:rsid w:val="00E86856"/>
    <w:rsid w:val="00E924F9"/>
    <w:rsid w:val="00EA26EB"/>
    <w:rsid w:val="00EB4EAF"/>
    <w:rsid w:val="00ED61EA"/>
    <w:rsid w:val="00EE1768"/>
    <w:rsid w:val="00EE2608"/>
    <w:rsid w:val="00EF3BDD"/>
    <w:rsid w:val="00F02521"/>
    <w:rsid w:val="00F14A2B"/>
    <w:rsid w:val="00F22810"/>
    <w:rsid w:val="00F23567"/>
    <w:rsid w:val="00F44CB5"/>
    <w:rsid w:val="00F73330"/>
    <w:rsid w:val="00F87C3E"/>
    <w:rsid w:val="00F95E77"/>
    <w:rsid w:val="00FA47DB"/>
    <w:rsid w:val="00FA74D6"/>
    <w:rsid w:val="00FB3EF8"/>
    <w:rsid w:val="00FD40CE"/>
    <w:rsid w:val="00FD75FD"/>
    <w:rsid w:val="00FE2767"/>
    <w:rsid w:val="00FE6A3B"/>
    <w:rsid w:val="00FE7CA6"/>
    <w:rsid w:val="00FF132F"/>
    <w:rsid w:val="00FF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B0C30A3"/>
  <w14:defaultImageDpi w14:val="300"/>
  <w15:docId w15:val="{04C9021F-7852-4246-8B3B-8932ACEFD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224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2402"/>
  </w:style>
  <w:style w:type="paragraph" w:styleId="Piedepgina">
    <w:name w:val="footer"/>
    <w:basedOn w:val="Normal"/>
    <w:link w:val="PiedepginaCar"/>
    <w:uiPriority w:val="99"/>
    <w:unhideWhenUsed/>
    <w:rsid w:val="00D224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2402"/>
  </w:style>
  <w:style w:type="paragraph" w:styleId="Textodeglobo">
    <w:name w:val="Balloon Text"/>
    <w:basedOn w:val="Normal"/>
    <w:link w:val="TextodegloboCar"/>
    <w:uiPriority w:val="99"/>
    <w:semiHidden/>
    <w:unhideWhenUsed/>
    <w:rsid w:val="00D2240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2402"/>
    <w:rPr>
      <w:rFonts w:ascii="Lucida Grande" w:hAnsi="Lucida Grande"/>
      <w:sz w:val="18"/>
      <w:szCs w:val="18"/>
    </w:rPr>
  </w:style>
  <w:style w:type="character" w:customStyle="1" w:styleId="TextonotapieCar">
    <w:name w:val="Texto nota pie Car"/>
    <w:link w:val="Textonotapie"/>
    <w:rsid w:val="00DE66F1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extonotapie">
    <w:name w:val="footnote text"/>
    <w:basedOn w:val="Normal"/>
    <w:link w:val="TextonotapieCar"/>
    <w:rsid w:val="00DE66F1"/>
    <w:rPr>
      <w:rFonts w:ascii="Times New Roman" w:eastAsia="Times New Roman" w:hAnsi="Times New Roman" w:cs="Times New Roman"/>
      <w:sz w:val="20"/>
      <w:szCs w:val="20"/>
      <w:lang w:val="es-ES"/>
    </w:rPr>
  </w:style>
  <w:style w:type="character" w:customStyle="1" w:styleId="TextonotapieCar1">
    <w:name w:val="Texto nota pie Car1"/>
    <w:basedOn w:val="Fuentedeprrafopredeter"/>
    <w:uiPriority w:val="99"/>
    <w:semiHidden/>
    <w:rsid w:val="00DE66F1"/>
    <w:rPr>
      <w:sz w:val="20"/>
      <w:szCs w:val="20"/>
    </w:rPr>
  </w:style>
  <w:style w:type="character" w:styleId="Hipervnculo">
    <w:name w:val="Hyperlink"/>
    <w:rsid w:val="00DE66F1"/>
    <w:rPr>
      <w:color w:val="0000FF"/>
      <w:u w:val="single"/>
    </w:rPr>
  </w:style>
  <w:style w:type="paragraph" w:customStyle="1" w:styleId="DefinitionTerm">
    <w:name w:val="Definition Term"/>
    <w:basedOn w:val="Normal"/>
    <w:next w:val="Normal"/>
    <w:rsid w:val="00DE66F1"/>
    <w:rPr>
      <w:rFonts w:ascii="Times New Roman" w:eastAsia="Times New Roman" w:hAnsi="Times New Roman" w:cs="Times New Roman"/>
      <w:snapToGrid w:val="0"/>
      <w:szCs w:val="20"/>
      <w:lang w:val="es-MX"/>
    </w:rPr>
  </w:style>
  <w:style w:type="character" w:styleId="Refdecomentario">
    <w:name w:val="annotation reference"/>
    <w:semiHidden/>
    <w:rsid w:val="00DE66F1"/>
    <w:rPr>
      <w:sz w:val="16"/>
      <w:szCs w:val="16"/>
    </w:rPr>
  </w:style>
  <w:style w:type="character" w:styleId="Refdenotaalpie">
    <w:name w:val="footnote reference"/>
    <w:rsid w:val="00DE66F1"/>
    <w:rPr>
      <w:vertAlign w:val="superscript"/>
    </w:rPr>
  </w:style>
  <w:style w:type="paragraph" w:styleId="Prrafodelista">
    <w:name w:val="List Paragraph"/>
    <w:basedOn w:val="Normal"/>
    <w:uiPriority w:val="34"/>
    <w:qFormat/>
    <w:rsid w:val="00377F14"/>
    <w:pPr>
      <w:spacing w:after="200" w:line="276" w:lineRule="auto"/>
      <w:ind w:left="708"/>
    </w:pPr>
    <w:rPr>
      <w:rFonts w:ascii="Calibri" w:eastAsia="Times New Roman" w:hAnsi="Calibri" w:cs="Times New Roman"/>
      <w:sz w:val="22"/>
      <w:szCs w:val="22"/>
      <w:lang w:val="es-MX" w:eastAsia="es-MX"/>
    </w:rPr>
  </w:style>
  <w:style w:type="paragraph" w:styleId="Sinespaciado">
    <w:name w:val="No Spacing"/>
    <w:uiPriority w:val="1"/>
    <w:qFormat/>
    <w:rsid w:val="0018564B"/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3157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3157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3157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315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szaragozah@conacyt.mx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olivares@conacyt.m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37D1BAC4C98E448710BE787AFA9316" ma:contentTypeVersion="6" ma:contentTypeDescription="Crear nuevo documento." ma:contentTypeScope="" ma:versionID="48392abbee7bf5270675da2aaaa79bd1">
  <xsd:schema xmlns:xsd="http://www.w3.org/2001/XMLSchema" xmlns:xs="http://www.w3.org/2001/XMLSchema" xmlns:p="http://schemas.microsoft.com/office/2006/metadata/properties" xmlns:ns2="1cc3f603-284b-4333-a315-fee5013cdd4b" targetNamespace="http://schemas.microsoft.com/office/2006/metadata/properties" ma:root="true" ma:fieldsID="8be41209ca4c7a57afc686fd3ff4140e" ns2:_="">
    <xsd:import namespace="1cc3f603-284b-4333-a315-fee5013cdd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3f603-284b-4333-a315-fee5013cdd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ificador persistente" ma:description="Mantener el identificador al agregar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cc3f603-284b-4333-a315-fee5013cdd4b">H6ZYT34SJH3R-170-8</_dlc_DocId>
    <_dlc_DocIdUrl xmlns="1cc3f603-284b-4333-a315-fee5013cdd4b">
      <Url>http://comunidadconacyt/CPCIE/DDDCyT/_layouts/DocIdRedir.aspx?ID=H6ZYT34SJH3R-170-8</Url>
      <Description>H6ZYT34SJH3R-170-8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16CAE-4415-45F8-BD63-0D073BDE7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c3f603-284b-4333-a315-fee5013cd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CED0A8-C850-403C-8876-93B95CF03B3B}">
  <ds:schemaRefs>
    <ds:schemaRef ds:uri="http://schemas.microsoft.com/office/2006/metadata/properties"/>
    <ds:schemaRef ds:uri="http://schemas.microsoft.com/office/infopath/2007/PartnerControls"/>
    <ds:schemaRef ds:uri="1cc3f603-284b-4333-a315-fee5013cdd4b"/>
  </ds:schemaRefs>
</ds:datastoreItem>
</file>

<file path=customXml/itemProps3.xml><?xml version="1.0" encoding="utf-8"?>
<ds:datastoreItem xmlns:ds="http://schemas.openxmlformats.org/officeDocument/2006/customXml" ds:itemID="{F752DA6C-BF4C-4653-B90F-8ED189960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145A30-C5B6-4A67-B97A-DF77A145615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221151A-30AD-4755-9A8F-A04B352DB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2269</Words>
  <Characters>12482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SEMARNAT</Company>
  <LinksUpToDate>false</LinksUpToDate>
  <CharactersWithSpaces>14722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Anelén Romero Rodríguez</dc:creator>
  <cp:lastModifiedBy>Ivonne Olivares Terán</cp:lastModifiedBy>
  <cp:revision>14</cp:revision>
  <cp:lastPrinted>2016-05-16T16:59:00Z</cp:lastPrinted>
  <dcterms:created xsi:type="dcterms:W3CDTF">2016-06-03T01:34:00Z</dcterms:created>
  <dcterms:modified xsi:type="dcterms:W3CDTF">2016-06-03T02:22:00Z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6c5e8e21-e6c7-4113-80d0-5a126066e575</vt:lpwstr>
  </property>
  <property fmtid="{D5CDD505-2E9C-101B-9397-08002B2CF9AE}" pid="3" name="ContentTypeId">
    <vt:lpwstr>0x010100D337D1BAC4C98E448710BE787AFA9316</vt:lpwstr>
  </property>
</Properties>
</file>